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640DC7" w14:textId="77777777" w:rsidR="00665335" w:rsidRPr="00832D2E" w:rsidRDefault="00665335" w:rsidP="00665335">
      <w:pPr>
        <w:spacing w:before="240" w:after="0" w:line="240" w:lineRule="auto"/>
        <w:jc w:val="center"/>
        <w:rPr>
          <w:rFonts w:ascii="Times New Roman" w:hAnsi="Times New Roman" w:cs="Times New Roman"/>
          <w:sz w:val="24"/>
          <w:szCs w:val="24"/>
        </w:rPr>
      </w:pPr>
    </w:p>
    <w:p w14:paraId="0A37501D" w14:textId="209B434C" w:rsidR="000609C9" w:rsidRPr="00832D2E" w:rsidRDefault="14E25575" w:rsidP="00665335">
      <w:pPr>
        <w:spacing w:before="240" w:after="0" w:line="240" w:lineRule="auto"/>
        <w:jc w:val="center"/>
        <w:rPr>
          <w:rFonts w:ascii="Times New Roman" w:hAnsi="Times New Roman" w:cs="Times New Roman"/>
          <w:b/>
          <w:bCs/>
          <w:sz w:val="24"/>
          <w:szCs w:val="24"/>
        </w:rPr>
      </w:pPr>
      <w:r w:rsidRPr="00832D2E">
        <w:rPr>
          <w:rFonts w:ascii="Times New Roman" w:hAnsi="Times New Roman" w:cs="Times New Roman"/>
          <w:sz w:val="24"/>
          <w:szCs w:val="24"/>
        </w:rPr>
        <w:t xml:space="preserve">PRACTICA DE LABORATORIO </w:t>
      </w:r>
      <w:proofErr w:type="spellStart"/>
      <w:r w:rsidRPr="00832D2E">
        <w:rPr>
          <w:rFonts w:ascii="Times New Roman" w:hAnsi="Times New Roman" w:cs="Times New Roman"/>
          <w:sz w:val="24"/>
          <w:szCs w:val="24"/>
        </w:rPr>
        <w:t>Nº</w:t>
      </w:r>
      <w:proofErr w:type="spellEnd"/>
      <w:r w:rsidR="00D26508">
        <w:rPr>
          <w:rFonts w:ascii="Times New Roman" w:hAnsi="Times New Roman" w:cs="Times New Roman"/>
          <w:sz w:val="24"/>
          <w:szCs w:val="24"/>
        </w:rPr>
        <w:t xml:space="preserve"> </w:t>
      </w:r>
      <w:r w:rsidR="004218A4">
        <w:rPr>
          <w:rFonts w:ascii="Times New Roman" w:hAnsi="Times New Roman" w:cs="Times New Roman"/>
          <w:sz w:val="24"/>
          <w:szCs w:val="24"/>
        </w:rPr>
        <w:t>2</w:t>
      </w:r>
    </w:p>
    <w:p w14:paraId="6A05A809" w14:textId="77777777" w:rsidR="000609C9" w:rsidRPr="00832D2E" w:rsidRDefault="000609C9" w:rsidP="00665335">
      <w:pPr>
        <w:spacing w:before="240" w:after="0" w:line="240" w:lineRule="auto"/>
        <w:rPr>
          <w:rFonts w:ascii="Times New Roman" w:hAnsi="Times New Roman" w:cs="Times New Roman"/>
          <w:sz w:val="24"/>
          <w:szCs w:val="24"/>
        </w:rPr>
      </w:pPr>
    </w:p>
    <w:p w14:paraId="35084109" w14:textId="77777777" w:rsidR="00665335" w:rsidRPr="00832D2E" w:rsidRDefault="00665335" w:rsidP="00665335">
      <w:pPr>
        <w:spacing w:before="240" w:after="0" w:line="240" w:lineRule="auto"/>
        <w:rPr>
          <w:rFonts w:ascii="Times New Roman" w:hAnsi="Times New Roman" w:cs="Times New Roman"/>
          <w:sz w:val="24"/>
          <w:szCs w:val="24"/>
        </w:rPr>
      </w:pPr>
    </w:p>
    <w:p w14:paraId="15D5B99C" w14:textId="77777777" w:rsidR="00665335" w:rsidRPr="00832D2E" w:rsidRDefault="0029EDE0" w:rsidP="00665335">
      <w:pPr>
        <w:pStyle w:val="Sinespaciado"/>
        <w:spacing w:before="240"/>
        <w:jc w:val="center"/>
        <w:rPr>
          <w:rFonts w:ascii="Times New Roman" w:eastAsia="Arial" w:hAnsi="Times New Roman" w:cs="Times New Roman"/>
          <w:sz w:val="24"/>
          <w:szCs w:val="24"/>
        </w:rPr>
      </w:pPr>
      <w:r w:rsidRPr="00832D2E">
        <w:rPr>
          <w:rFonts w:ascii="Times New Roman" w:eastAsia="Arial" w:hAnsi="Times New Roman" w:cs="Times New Roman"/>
          <w:sz w:val="24"/>
          <w:szCs w:val="24"/>
        </w:rPr>
        <w:t>INTEGRANTES:</w:t>
      </w:r>
    </w:p>
    <w:p w14:paraId="4A7A2698" w14:textId="77777777" w:rsidR="00665335" w:rsidRPr="00832D2E" w:rsidRDefault="00665335" w:rsidP="00665335">
      <w:pPr>
        <w:pStyle w:val="Sinespaciado"/>
        <w:spacing w:before="240"/>
        <w:jc w:val="center"/>
        <w:rPr>
          <w:rFonts w:ascii="Times New Roman" w:eastAsia="Arial" w:hAnsi="Times New Roman" w:cs="Times New Roman"/>
          <w:sz w:val="24"/>
          <w:szCs w:val="24"/>
        </w:rPr>
      </w:pPr>
      <w:r w:rsidRPr="00832D2E">
        <w:rPr>
          <w:rFonts w:ascii="Times New Roman" w:eastAsia="Arial" w:hAnsi="Times New Roman" w:cs="Times New Roman"/>
          <w:sz w:val="24"/>
          <w:szCs w:val="24"/>
        </w:rPr>
        <w:t>Balcazar Poches Tatiana</w:t>
      </w:r>
    </w:p>
    <w:p w14:paraId="08174480" w14:textId="0D04BB4A" w:rsidR="00665335" w:rsidRPr="00832D2E" w:rsidRDefault="00665335" w:rsidP="00665335">
      <w:pPr>
        <w:pStyle w:val="Sinespaciado"/>
        <w:spacing w:before="240"/>
        <w:jc w:val="center"/>
        <w:rPr>
          <w:rFonts w:ascii="Times New Roman" w:eastAsia="Arial" w:hAnsi="Times New Roman" w:cs="Times New Roman"/>
          <w:sz w:val="24"/>
          <w:szCs w:val="24"/>
        </w:rPr>
      </w:pPr>
      <w:r w:rsidRPr="00832D2E">
        <w:rPr>
          <w:rFonts w:ascii="Times New Roman" w:eastAsia="Arial" w:hAnsi="Times New Roman" w:cs="Times New Roman"/>
          <w:sz w:val="24"/>
          <w:szCs w:val="24"/>
        </w:rPr>
        <w:t>Bareño Diego Fernando</w:t>
      </w:r>
    </w:p>
    <w:p w14:paraId="25717791" w14:textId="0991AF8C" w:rsidR="00665335" w:rsidRPr="00832D2E" w:rsidRDefault="00665335" w:rsidP="00665335">
      <w:pPr>
        <w:pStyle w:val="Sinespaciado"/>
        <w:spacing w:before="240"/>
        <w:jc w:val="center"/>
        <w:rPr>
          <w:rFonts w:ascii="Times New Roman" w:eastAsia="Arial" w:hAnsi="Times New Roman" w:cs="Times New Roman"/>
          <w:sz w:val="24"/>
          <w:szCs w:val="24"/>
        </w:rPr>
      </w:pPr>
      <w:r w:rsidRPr="00832D2E">
        <w:rPr>
          <w:rFonts w:ascii="Times New Roman" w:eastAsia="Arial" w:hAnsi="Times New Roman" w:cs="Times New Roman"/>
          <w:sz w:val="24"/>
          <w:szCs w:val="24"/>
        </w:rPr>
        <w:t xml:space="preserve">Camacho Angie Lizeth </w:t>
      </w:r>
    </w:p>
    <w:p w14:paraId="5A39BBE3" w14:textId="4B276910" w:rsidR="000609C9" w:rsidRPr="00832D2E" w:rsidRDefault="0029EDE0" w:rsidP="00665335">
      <w:pPr>
        <w:pStyle w:val="Sinespaciado"/>
        <w:spacing w:before="240"/>
        <w:jc w:val="center"/>
        <w:rPr>
          <w:rFonts w:ascii="Times New Roman" w:hAnsi="Times New Roman" w:cs="Times New Roman"/>
          <w:sz w:val="24"/>
          <w:szCs w:val="24"/>
        </w:rPr>
      </w:pPr>
      <w:r w:rsidRPr="00832D2E">
        <w:rPr>
          <w:rFonts w:ascii="Times New Roman" w:hAnsi="Times New Roman" w:cs="Times New Roman"/>
          <w:sz w:val="24"/>
          <w:szCs w:val="24"/>
        </w:rPr>
        <w:t xml:space="preserve"> </w:t>
      </w:r>
    </w:p>
    <w:p w14:paraId="52B86263" w14:textId="67D31465" w:rsidR="14E25575" w:rsidRPr="00832D2E" w:rsidRDefault="14E25575" w:rsidP="00665335">
      <w:pPr>
        <w:spacing w:before="240" w:after="0" w:line="240" w:lineRule="auto"/>
        <w:jc w:val="center"/>
        <w:rPr>
          <w:rFonts w:ascii="Times New Roman" w:hAnsi="Times New Roman" w:cs="Times New Roman"/>
          <w:sz w:val="24"/>
          <w:szCs w:val="24"/>
        </w:rPr>
      </w:pPr>
    </w:p>
    <w:p w14:paraId="51DBCCAE" w14:textId="77777777" w:rsidR="008F0D4A" w:rsidRPr="00832D2E" w:rsidRDefault="008F0D4A" w:rsidP="00665335">
      <w:pPr>
        <w:spacing w:before="240" w:after="0" w:line="240" w:lineRule="auto"/>
        <w:jc w:val="center"/>
        <w:rPr>
          <w:rFonts w:ascii="Times New Roman" w:hAnsi="Times New Roman" w:cs="Times New Roman"/>
          <w:sz w:val="24"/>
          <w:szCs w:val="24"/>
        </w:rPr>
      </w:pPr>
    </w:p>
    <w:p w14:paraId="72A3D3EC" w14:textId="77777777" w:rsidR="000609C9" w:rsidRPr="00832D2E" w:rsidRDefault="000609C9" w:rsidP="00665335">
      <w:pPr>
        <w:spacing w:before="240" w:after="0" w:line="240" w:lineRule="auto"/>
        <w:jc w:val="center"/>
        <w:rPr>
          <w:rFonts w:ascii="Times New Roman" w:hAnsi="Times New Roman" w:cs="Times New Roman"/>
          <w:sz w:val="24"/>
          <w:szCs w:val="24"/>
        </w:rPr>
      </w:pPr>
    </w:p>
    <w:p w14:paraId="0D0B940D" w14:textId="77777777" w:rsidR="000609C9" w:rsidRPr="00832D2E" w:rsidRDefault="000609C9" w:rsidP="00665335">
      <w:pPr>
        <w:spacing w:before="240" w:after="0" w:line="240" w:lineRule="auto"/>
        <w:jc w:val="center"/>
        <w:rPr>
          <w:rFonts w:ascii="Times New Roman" w:hAnsi="Times New Roman" w:cs="Times New Roman"/>
          <w:sz w:val="24"/>
          <w:szCs w:val="24"/>
        </w:rPr>
      </w:pPr>
    </w:p>
    <w:p w14:paraId="358B7A89" w14:textId="77777777" w:rsidR="000609C9" w:rsidRPr="00832D2E" w:rsidRDefault="000609C9" w:rsidP="00665335">
      <w:pPr>
        <w:spacing w:before="240" w:after="0" w:line="240" w:lineRule="auto"/>
        <w:jc w:val="center"/>
        <w:rPr>
          <w:rFonts w:ascii="Times New Roman" w:hAnsi="Times New Roman" w:cs="Times New Roman"/>
          <w:sz w:val="24"/>
          <w:szCs w:val="24"/>
        </w:rPr>
      </w:pPr>
      <w:r w:rsidRPr="00832D2E">
        <w:rPr>
          <w:rFonts w:ascii="Times New Roman" w:hAnsi="Times New Roman" w:cs="Times New Roman"/>
          <w:sz w:val="24"/>
          <w:szCs w:val="24"/>
        </w:rPr>
        <w:t>PRESENTADO A:</w:t>
      </w:r>
    </w:p>
    <w:p w14:paraId="7A7A1C17" w14:textId="77777777" w:rsidR="000609C9" w:rsidRPr="00832D2E" w:rsidRDefault="14E25575" w:rsidP="00665335">
      <w:pPr>
        <w:spacing w:before="240" w:after="0" w:line="240" w:lineRule="auto"/>
        <w:jc w:val="center"/>
        <w:rPr>
          <w:rFonts w:ascii="Times New Roman" w:hAnsi="Times New Roman" w:cs="Times New Roman"/>
          <w:sz w:val="24"/>
          <w:szCs w:val="24"/>
        </w:rPr>
      </w:pPr>
      <w:proofErr w:type="spellStart"/>
      <w:r w:rsidRPr="00832D2E">
        <w:rPr>
          <w:rFonts w:ascii="Times New Roman" w:hAnsi="Times New Roman" w:cs="Times New Roman"/>
          <w:sz w:val="24"/>
          <w:szCs w:val="24"/>
        </w:rPr>
        <w:t>Msc</w:t>
      </w:r>
      <w:proofErr w:type="spellEnd"/>
      <w:r w:rsidRPr="00832D2E">
        <w:rPr>
          <w:rFonts w:ascii="Times New Roman" w:hAnsi="Times New Roman" w:cs="Times New Roman"/>
          <w:sz w:val="24"/>
          <w:szCs w:val="24"/>
        </w:rPr>
        <w:t>. Rubén Darío Buitrago Pulido</w:t>
      </w:r>
    </w:p>
    <w:p w14:paraId="60061E4C" w14:textId="77777777" w:rsidR="000609C9" w:rsidRPr="00832D2E" w:rsidRDefault="000609C9" w:rsidP="00665335">
      <w:pPr>
        <w:spacing w:before="240" w:after="0" w:line="240" w:lineRule="auto"/>
        <w:jc w:val="center"/>
        <w:rPr>
          <w:rFonts w:ascii="Times New Roman" w:hAnsi="Times New Roman" w:cs="Times New Roman"/>
          <w:sz w:val="24"/>
          <w:szCs w:val="24"/>
        </w:rPr>
      </w:pPr>
    </w:p>
    <w:p w14:paraId="44EAFD9C" w14:textId="77777777" w:rsidR="000609C9" w:rsidRPr="00832D2E" w:rsidRDefault="000609C9" w:rsidP="00665335">
      <w:pPr>
        <w:spacing w:before="240" w:after="0" w:line="240" w:lineRule="auto"/>
        <w:jc w:val="center"/>
        <w:rPr>
          <w:rFonts w:ascii="Times New Roman" w:hAnsi="Times New Roman" w:cs="Times New Roman"/>
          <w:sz w:val="24"/>
          <w:szCs w:val="24"/>
        </w:rPr>
      </w:pPr>
    </w:p>
    <w:p w14:paraId="4B94D5A5" w14:textId="77777777" w:rsidR="000609C9" w:rsidRPr="00832D2E" w:rsidRDefault="000609C9" w:rsidP="00665335">
      <w:pPr>
        <w:spacing w:before="240" w:after="0" w:line="240" w:lineRule="auto"/>
        <w:jc w:val="center"/>
        <w:rPr>
          <w:rFonts w:ascii="Times New Roman" w:hAnsi="Times New Roman" w:cs="Times New Roman"/>
          <w:sz w:val="24"/>
          <w:szCs w:val="24"/>
        </w:rPr>
      </w:pPr>
    </w:p>
    <w:p w14:paraId="3DEEC669" w14:textId="77777777" w:rsidR="000609C9" w:rsidRPr="00832D2E" w:rsidRDefault="000609C9" w:rsidP="00665335">
      <w:pPr>
        <w:spacing w:before="240" w:after="0" w:line="240" w:lineRule="auto"/>
        <w:jc w:val="center"/>
        <w:rPr>
          <w:rFonts w:ascii="Times New Roman" w:hAnsi="Times New Roman" w:cs="Times New Roman"/>
          <w:sz w:val="24"/>
          <w:szCs w:val="24"/>
        </w:rPr>
      </w:pPr>
    </w:p>
    <w:p w14:paraId="2442A5DB" w14:textId="77777777" w:rsidR="008F0D4A" w:rsidRPr="00832D2E" w:rsidRDefault="008F0D4A" w:rsidP="00665335">
      <w:pPr>
        <w:spacing w:before="240" w:after="0" w:line="240" w:lineRule="auto"/>
        <w:jc w:val="center"/>
        <w:rPr>
          <w:rFonts w:ascii="Times New Roman" w:hAnsi="Times New Roman" w:cs="Times New Roman"/>
          <w:sz w:val="24"/>
          <w:szCs w:val="24"/>
        </w:rPr>
      </w:pPr>
    </w:p>
    <w:p w14:paraId="2BE19654" w14:textId="77777777" w:rsidR="008F0D4A" w:rsidRPr="00832D2E" w:rsidRDefault="008F0D4A" w:rsidP="00665335">
      <w:pPr>
        <w:spacing w:before="240" w:after="0" w:line="240" w:lineRule="auto"/>
        <w:jc w:val="center"/>
        <w:rPr>
          <w:rFonts w:ascii="Times New Roman" w:hAnsi="Times New Roman" w:cs="Times New Roman"/>
          <w:sz w:val="24"/>
          <w:szCs w:val="24"/>
        </w:rPr>
      </w:pPr>
    </w:p>
    <w:p w14:paraId="633F0EAC" w14:textId="77777777" w:rsidR="000609C9" w:rsidRPr="00832D2E" w:rsidRDefault="000609C9" w:rsidP="00665335">
      <w:pPr>
        <w:spacing w:before="240" w:after="0" w:line="240" w:lineRule="auto"/>
        <w:jc w:val="center"/>
        <w:rPr>
          <w:rFonts w:ascii="Times New Roman" w:hAnsi="Times New Roman" w:cs="Times New Roman"/>
          <w:sz w:val="24"/>
          <w:szCs w:val="24"/>
        </w:rPr>
      </w:pPr>
      <w:r w:rsidRPr="00832D2E">
        <w:rPr>
          <w:rFonts w:ascii="Times New Roman" w:hAnsi="Times New Roman" w:cs="Times New Roman"/>
          <w:sz w:val="24"/>
          <w:szCs w:val="24"/>
        </w:rPr>
        <w:t>UNIVERSIDAD ECCI</w:t>
      </w:r>
    </w:p>
    <w:p w14:paraId="47985DA0" w14:textId="77777777" w:rsidR="000609C9" w:rsidRPr="00832D2E" w:rsidRDefault="000609C9" w:rsidP="00665335">
      <w:pPr>
        <w:spacing w:before="240" w:after="0" w:line="240" w:lineRule="auto"/>
        <w:jc w:val="center"/>
        <w:rPr>
          <w:rFonts w:ascii="Times New Roman" w:hAnsi="Times New Roman" w:cs="Times New Roman"/>
          <w:sz w:val="24"/>
          <w:szCs w:val="24"/>
        </w:rPr>
      </w:pPr>
      <w:r w:rsidRPr="00832D2E">
        <w:rPr>
          <w:rFonts w:ascii="Times New Roman" w:hAnsi="Times New Roman" w:cs="Times New Roman"/>
          <w:sz w:val="24"/>
          <w:szCs w:val="24"/>
        </w:rPr>
        <w:t>COORDINACIÓN DE INGENIERÍA INDUSTRIAL</w:t>
      </w:r>
    </w:p>
    <w:p w14:paraId="2C3986FD" w14:textId="459CAFD6" w:rsidR="008F0D4A" w:rsidRPr="00832D2E" w:rsidRDefault="00665335" w:rsidP="00665335">
      <w:pPr>
        <w:spacing w:before="240" w:after="0" w:line="240" w:lineRule="auto"/>
        <w:jc w:val="center"/>
        <w:rPr>
          <w:rFonts w:ascii="Times New Roman" w:hAnsi="Times New Roman" w:cs="Times New Roman"/>
          <w:sz w:val="24"/>
          <w:szCs w:val="24"/>
        </w:rPr>
      </w:pPr>
      <w:r w:rsidRPr="00832D2E">
        <w:rPr>
          <w:rFonts w:ascii="Times New Roman" w:hAnsi="Times New Roman" w:cs="Times New Roman"/>
          <w:sz w:val="24"/>
          <w:szCs w:val="24"/>
        </w:rPr>
        <w:t>AUTOMATIZACIÓN I</w:t>
      </w:r>
    </w:p>
    <w:p w14:paraId="161F944E" w14:textId="77777777" w:rsidR="008F0D4A" w:rsidRPr="00832D2E" w:rsidRDefault="000609C9" w:rsidP="00665335">
      <w:pPr>
        <w:spacing w:before="240" w:after="0" w:line="240" w:lineRule="auto"/>
        <w:jc w:val="center"/>
        <w:rPr>
          <w:rFonts w:ascii="Times New Roman" w:hAnsi="Times New Roman" w:cs="Times New Roman"/>
          <w:sz w:val="24"/>
          <w:szCs w:val="24"/>
        </w:rPr>
      </w:pPr>
      <w:r w:rsidRPr="00832D2E">
        <w:rPr>
          <w:rFonts w:ascii="Times New Roman" w:hAnsi="Times New Roman" w:cs="Times New Roman"/>
          <w:sz w:val="24"/>
          <w:szCs w:val="24"/>
        </w:rPr>
        <w:t>BOGOTÁ D.C.</w:t>
      </w:r>
      <w:r w:rsidR="008F0D4A" w:rsidRPr="00832D2E">
        <w:rPr>
          <w:rFonts w:ascii="Times New Roman" w:hAnsi="Times New Roman" w:cs="Times New Roman"/>
          <w:sz w:val="24"/>
          <w:szCs w:val="24"/>
        </w:rPr>
        <w:t xml:space="preserve"> </w:t>
      </w:r>
    </w:p>
    <w:p w14:paraId="2F16233C" w14:textId="3B0A5E4D" w:rsidR="0084472E" w:rsidRPr="00DF267F" w:rsidRDefault="0084472E" w:rsidP="00A6622E">
      <w:pPr>
        <w:spacing w:before="240" w:after="0" w:line="240" w:lineRule="auto"/>
        <w:rPr>
          <w:rFonts w:ascii="Times New Roman" w:hAnsi="Times New Roman" w:cs="Times New Roman"/>
          <w:sz w:val="24"/>
          <w:szCs w:val="24"/>
        </w:rPr>
      </w:pPr>
    </w:p>
    <w:p w14:paraId="40330075" w14:textId="77777777" w:rsidR="000609C9" w:rsidRPr="0094665C" w:rsidRDefault="590AB931" w:rsidP="0094665C">
      <w:pPr>
        <w:pStyle w:val="Ttulo1"/>
        <w:jc w:val="center"/>
        <w:rPr>
          <w:rFonts w:ascii="Times New Roman" w:hAnsi="Times New Roman" w:cs="Times New Roman"/>
          <w:b/>
          <w:color w:val="000000" w:themeColor="text1"/>
          <w:sz w:val="24"/>
        </w:rPr>
      </w:pPr>
      <w:bookmarkStart w:id="0" w:name="_Toc525241040"/>
      <w:bookmarkStart w:id="1" w:name="_Hlk526088528"/>
      <w:r w:rsidRPr="0094665C">
        <w:rPr>
          <w:rFonts w:ascii="Times New Roman" w:hAnsi="Times New Roman" w:cs="Times New Roman"/>
          <w:b/>
          <w:color w:val="000000" w:themeColor="text1"/>
          <w:sz w:val="24"/>
        </w:rPr>
        <w:lastRenderedPageBreak/>
        <w:t>INTRODUCCIÓN</w:t>
      </w:r>
      <w:bookmarkEnd w:id="0"/>
    </w:p>
    <w:p w14:paraId="2DFCAFEF" w14:textId="77777777" w:rsidR="00E25FE4" w:rsidRDefault="00E25FE4" w:rsidP="00E25FE4">
      <w:pPr>
        <w:spacing w:before="120" w:after="0" w:line="480" w:lineRule="auto"/>
        <w:ind w:firstLine="709"/>
        <w:jc w:val="both"/>
        <w:rPr>
          <w:rFonts w:ascii="Times New Roman" w:eastAsia="Arial" w:hAnsi="Times New Roman" w:cs="Times New Roman"/>
          <w:color w:val="000000" w:themeColor="text1"/>
          <w:sz w:val="24"/>
          <w:szCs w:val="24"/>
        </w:rPr>
      </w:pPr>
    </w:p>
    <w:p w14:paraId="76939CAC" w14:textId="339F79C5" w:rsidR="00E25FE4" w:rsidRDefault="00E25FE4" w:rsidP="00E25FE4">
      <w:pPr>
        <w:spacing w:before="120" w:after="0" w:line="480" w:lineRule="auto"/>
        <w:ind w:firstLine="709"/>
        <w:jc w:val="both"/>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L</w:t>
      </w:r>
      <w:r>
        <w:rPr>
          <w:rFonts w:ascii="Times New Roman" w:eastAsia="Arial" w:hAnsi="Times New Roman" w:cs="Times New Roman"/>
          <w:color w:val="000000" w:themeColor="text1"/>
          <w:sz w:val="24"/>
          <w:szCs w:val="24"/>
        </w:rPr>
        <w:t xml:space="preserve">a automatización según el libro introducción a la </w:t>
      </w:r>
      <w:proofErr w:type="gramStart"/>
      <w:r>
        <w:rPr>
          <w:rFonts w:ascii="Times New Roman" w:eastAsia="Arial" w:hAnsi="Times New Roman" w:cs="Times New Roman"/>
          <w:color w:val="000000" w:themeColor="text1"/>
          <w:sz w:val="24"/>
          <w:szCs w:val="24"/>
        </w:rPr>
        <w:t xml:space="preserve">neumática  </w:t>
      </w:r>
      <w:r w:rsidRPr="00EA3DB6">
        <w:rPr>
          <w:rFonts w:ascii="Times New Roman" w:eastAsia="Arial" w:hAnsi="Times New Roman" w:cs="Times New Roman"/>
          <w:color w:val="000000" w:themeColor="text1"/>
          <w:sz w:val="24"/>
          <w:szCs w:val="24"/>
        </w:rPr>
        <w:t>M.</w:t>
      </w:r>
      <w:proofErr w:type="gramEnd"/>
      <w:r w:rsidRPr="00EA3DB6">
        <w:rPr>
          <w:rFonts w:ascii="Times New Roman" w:eastAsia="Arial" w:hAnsi="Times New Roman" w:cs="Times New Roman"/>
          <w:color w:val="000000" w:themeColor="text1"/>
          <w:sz w:val="24"/>
          <w:szCs w:val="24"/>
        </w:rPr>
        <w:t xml:space="preserve"> Moreno</w:t>
      </w:r>
      <w:r>
        <w:rPr>
          <w:rFonts w:ascii="Times New Roman" w:eastAsia="Arial" w:hAnsi="Times New Roman" w:cs="Times New Roman"/>
          <w:color w:val="000000" w:themeColor="text1"/>
          <w:sz w:val="24"/>
          <w:szCs w:val="24"/>
        </w:rPr>
        <w:t xml:space="preserve"> </w:t>
      </w:r>
      <w:r>
        <w:rPr>
          <w:rFonts w:ascii="Times New Roman" w:eastAsia="Arial" w:hAnsi="Times New Roman" w:cs="Times New Roman"/>
          <w:color w:val="000000" w:themeColor="text1"/>
          <w:sz w:val="24"/>
          <w:szCs w:val="24"/>
        </w:rPr>
        <w:t>se</w:t>
      </w:r>
      <w:r>
        <w:rPr>
          <w:rFonts w:ascii="Times New Roman" w:eastAsia="Arial" w:hAnsi="Times New Roman" w:cs="Times New Roman"/>
          <w:color w:val="000000" w:themeColor="text1"/>
          <w:sz w:val="24"/>
          <w:szCs w:val="24"/>
        </w:rPr>
        <w:t xml:space="preserve"> define como “</w:t>
      </w:r>
      <w:r w:rsidRPr="004E0610">
        <w:rPr>
          <w:rFonts w:ascii="Times New Roman" w:eastAsia="Arial" w:hAnsi="Times New Roman" w:cs="Times New Roman"/>
          <w:color w:val="000000" w:themeColor="text1"/>
          <w:sz w:val="24"/>
          <w:szCs w:val="24"/>
        </w:rPr>
        <w:t>conjunto de elementos tecnológicos que realizan una serie de funciones y operaciones sin la intervención del hom</w:t>
      </w:r>
      <w:r>
        <w:rPr>
          <w:rFonts w:ascii="Times New Roman" w:eastAsia="Arial" w:hAnsi="Times New Roman" w:cs="Times New Roman"/>
          <w:color w:val="000000" w:themeColor="text1"/>
          <w:sz w:val="24"/>
          <w:szCs w:val="24"/>
        </w:rPr>
        <w:t>bre, o con mínima participación” (p.08). Para operar la automatización es necesario la energía y entre sus formas energéticas se encuentra la neumática. El aire puede ser usado directamente como elemento de trabajo o regulado por medio de válvulas, la generación del aire comprimido no es limitada ya que la materia prima no tiene ningún costo, además permite la fácil distribución y es acumulable a través de tanques, estas propiedades han contribuido a su popularidad.</w:t>
      </w:r>
    </w:p>
    <w:p w14:paraId="36592AD3" w14:textId="5DE88A0E" w:rsidR="00F8133D" w:rsidRPr="00E25FE4" w:rsidRDefault="00E25FE4" w:rsidP="00E25FE4">
      <w:pPr>
        <w:spacing w:before="120" w:after="0" w:line="480" w:lineRule="auto"/>
        <w:ind w:firstLine="709"/>
        <w:jc w:val="both"/>
        <w:rPr>
          <w:rFonts w:ascii="Times New Roman" w:eastAsia="Arial" w:hAnsi="Times New Roman" w:cs="Times New Roman"/>
          <w:color w:val="000000" w:themeColor="text1"/>
          <w:sz w:val="24"/>
          <w:szCs w:val="24"/>
        </w:rPr>
      </w:pPr>
      <w:r w:rsidRPr="00E25FE4">
        <w:rPr>
          <w:rFonts w:ascii="Times New Roman" w:eastAsia="Arial" w:hAnsi="Times New Roman" w:cs="Times New Roman"/>
          <w:color w:val="000000" w:themeColor="text1"/>
          <w:sz w:val="24"/>
          <w:szCs w:val="24"/>
        </w:rPr>
        <w:t>La automatización neumática ha progresado considerablemente en el transcurso de los últimos años. Mientras que antes lo usual era automatizar mediante válvulas montadas directamente junto al actuador, actualmente se dispone de terminales de válvulas de alto rendimiento, con entradas y salidas eléctricas integradas</w:t>
      </w:r>
      <w:r w:rsidR="004218A4" w:rsidRPr="00E25FE4">
        <w:rPr>
          <w:rFonts w:ascii="Times New Roman" w:eastAsia="Arial" w:hAnsi="Times New Roman" w:cs="Times New Roman"/>
          <w:color w:val="000000" w:themeColor="text1"/>
          <w:sz w:val="24"/>
          <w:szCs w:val="24"/>
        </w:rPr>
        <w:t xml:space="preserve">, el control del aire suplanta los mejores grados de eficiencia, ejecutando operaciones sin fatiga, economizando tiempo, herramientas y materiales, además de fortalecer seguridad al trabajo. </w:t>
      </w:r>
    </w:p>
    <w:p w14:paraId="13EBDEA2" w14:textId="1CED1049" w:rsidR="00E25FE4" w:rsidRPr="00E25FE4" w:rsidRDefault="00E25FE4" w:rsidP="00E25FE4">
      <w:pPr>
        <w:spacing w:before="240" w:after="0" w:line="480" w:lineRule="auto"/>
        <w:ind w:firstLine="708"/>
        <w:jc w:val="both"/>
        <w:rPr>
          <w:rFonts w:ascii="Times New Roman" w:eastAsia="Arial" w:hAnsi="Times New Roman" w:cs="Times New Roman"/>
          <w:color w:val="000000" w:themeColor="text1"/>
          <w:sz w:val="24"/>
          <w:szCs w:val="24"/>
        </w:rPr>
      </w:pPr>
      <w:r w:rsidRPr="00E25FE4">
        <w:rPr>
          <w:rFonts w:ascii="Times New Roman" w:eastAsia="Arial" w:hAnsi="Times New Roman" w:cs="Times New Roman"/>
          <w:color w:val="000000" w:themeColor="text1"/>
          <w:sz w:val="24"/>
          <w:szCs w:val="24"/>
        </w:rPr>
        <w:t>Los sistemas neumáticos están compuestos principalmente por el compresor el cual suministra el aire por medio de tubería, unidades de mantenimiento FRL, cilindros que ejecutan el comando, válvulas de vías los cuales hacen la trasferencia de señal y válvulas selectoras o de simultaneidad las cuales hacen el procesamiento de la señal; dichos componentes se van a especificar dentro de este informe de laboratorio, junto con un montaje desarrollado en un tablero de prueba.</w:t>
      </w:r>
    </w:p>
    <w:p w14:paraId="3280D804" w14:textId="77777777" w:rsidR="00E25FE4" w:rsidRPr="00E25FE4" w:rsidRDefault="00E25FE4" w:rsidP="00E25FE4">
      <w:pPr>
        <w:spacing w:before="120" w:after="0" w:line="480" w:lineRule="auto"/>
        <w:ind w:firstLine="709"/>
        <w:jc w:val="both"/>
        <w:rPr>
          <w:rFonts w:ascii="Times New Roman" w:eastAsia="Arial" w:hAnsi="Times New Roman" w:cs="Times New Roman"/>
          <w:color w:val="000000" w:themeColor="text1"/>
          <w:sz w:val="24"/>
          <w:szCs w:val="24"/>
        </w:rPr>
      </w:pPr>
    </w:p>
    <w:bookmarkEnd w:id="1"/>
    <w:p w14:paraId="462B3D3B" w14:textId="77777777" w:rsidR="00A6622E" w:rsidRDefault="00A6622E" w:rsidP="003C1DCC">
      <w:pPr>
        <w:spacing w:before="240" w:after="0" w:line="480" w:lineRule="auto"/>
        <w:ind w:firstLine="709"/>
        <w:jc w:val="both"/>
        <w:rPr>
          <w:rFonts w:ascii="Times New Roman" w:hAnsi="Times New Roman" w:cs="Times New Roman"/>
          <w:bCs/>
          <w:sz w:val="24"/>
          <w:szCs w:val="24"/>
        </w:rPr>
      </w:pPr>
    </w:p>
    <w:p w14:paraId="03D8DBED" w14:textId="77777777" w:rsidR="00A6622E" w:rsidRPr="00E63CD1" w:rsidRDefault="00A6622E" w:rsidP="003C1DCC">
      <w:pPr>
        <w:spacing w:before="240" w:after="0" w:line="480" w:lineRule="auto"/>
        <w:ind w:firstLine="709"/>
        <w:jc w:val="both"/>
        <w:rPr>
          <w:rFonts w:ascii="Times New Roman" w:hAnsi="Times New Roman" w:cs="Times New Roman"/>
          <w:bCs/>
          <w:sz w:val="24"/>
          <w:szCs w:val="24"/>
        </w:rPr>
      </w:pPr>
    </w:p>
    <w:p w14:paraId="18B1992C" w14:textId="77777777" w:rsidR="008F0D4A" w:rsidRPr="00832D2E" w:rsidRDefault="008F0D4A" w:rsidP="00665335">
      <w:pPr>
        <w:spacing w:before="240" w:after="0" w:line="240" w:lineRule="auto"/>
        <w:jc w:val="center"/>
        <w:rPr>
          <w:rFonts w:ascii="Times New Roman" w:hAnsi="Times New Roman" w:cs="Times New Roman"/>
          <w:b/>
          <w:sz w:val="24"/>
          <w:szCs w:val="24"/>
        </w:rPr>
      </w:pPr>
    </w:p>
    <w:p w14:paraId="4013EB56" w14:textId="77777777" w:rsidR="00E63CD1" w:rsidRDefault="00E63CD1" w:rsidP="00665335">
      <w:pPr>
        <w:spacing w:before="240" w:after="0" w:line="240" w:lineRule="auto"/>
        <w:jc w:val="center"/>
        <w:rPr>
          <w:rFonts w:ascii="Times New Roman" w:hAnsi="Times New Roman" w:cs="Times New Roman"/>
          <w:b/>
          <w:sz w:val="24"/>
          <w:szCs w:val="24"/>
        </w:rPr>
      </w:pPr>
    </w:p>
    <w:p w14:paraId="57381F14" w14:textId="77777777" w:rsidR="00E63CD1" w:rsidRDefault="00E63CD1" w:rsidP="00665335">
      <w:pPr>
        <w:spacing w:before="240" w:after="0" w:line="240" w:lineRule="auto"/>
        <w:jc w:val="center"/>
        <w:rPr>
          <w:rFonts w:ascii="Times New Roman" w:hAnsi="Times New Roman" w:cs="Times New Roman"/>
          <w:b/>
          <w:sz w:val="24"/>
          <w:szCs w:val="24"/>
        </w:rPr>
      </w:pPr>
    </w:p>
    <w:p w14:paraId="374826E6" w14:textId="77777777" w:rsidR="000609C9" w:rsidRPr="0094665C" w:rsidRDefault="000609C9" w:rsidP="0094665C">
      <w:pPr>
        <w:pStyle w:val="Ttulo1"/>
        <w:jc w:val="center"/>
        <w:rPr>
          <w:b/>
          <w:color w:val="000000" w:themeColor="text1"/>
          <w:sz w:val="24"/>
          <w:szCs w:val="24"/>
        </w:rPr>
      </w:pPr>
      <w:bookmarkStart w:id="2" w:name="_Toc525241041"/>
      <w:r w:rsidRPr="0094665C">
        <w:rPr>
          <w:rFonts w:ascii="Times New Roman" w:hAnsi="Times New Roman" w:cs="Times New Roman"/>
          <w:b/>
          <w:color w:val="000000" w:themeColor="text1"/>
          <w:sz w:val="24"/>
          <w:szCs w:val="24"/>
        </w:rPr>
        <w:t>OBJETIVOS</w:t>
      </w:r>
      <w:bookmarkEnd w:id="2"/>
    </w:p>
    <w:p w14:paraId="160944D7" w14:textId="77777777" w:rsidR="000609C9" w:rsidRPr="0094665C" w:rsidRDefault="14E25575" w:rsidP="0094665C">
      <w:pPr>
        <w:pStyle w:val="Ttulo2"/>
        <w:rPr>
          <w:rFonts w:ascii="Times New Roman" w:hAnsi="Times New Roman" w:cs="Times New Roman"/>
          <w:b/>
          <w:color w:val="000000" w:themeColor="text1"/>
          <w:sz w:val="24"/>
          <w:szCs w:val="24"/>
        </w:rPr>
      </w:pPr>
      <w:bookmarkStart w:id="3" w:name="_Toc525241042"/>
      <w:r w:rsidRPr="0094665C">
        <w:rPr>
          <w:rFonts w:ascii="Times New Roman" w:hAnsi="Times New Roman" w:cs="Times New Roman"/>
          <w:b/>
          <w:color w:val="000000" w:themeColor="text1"/>
          <w:sz w:val="24"/>
          <w:szCs w:val="24"/>
        </w:rPr>
        <w:t>Objetivo General</w:t>
      </w:r>
      <w:bookmarkEnd w:id="3"/>
    </w:p>
    <w:p w14:paraId="2B6FCD04" w14:textId="71DD33F5" w:rsidR="14E25575" w:rsidRDefault="00665335" w:rsidP="00E63CD1">
      <w:pPr>
        <w:spacing w:before="240" w:after="0" w:line="480" w:lineRule="auto"/>
        <w:jc w:val="both"/>
        <w:rPr>
          <w:rFonts w:ascii="Times New Roman" w:hAnsi="Times New Roman" w:cs="Times New Roman"/>
          <w:bCs/>
          <w:sz w:val="24"/>
          <w:szCs w:val="24"/>
        </w:rPr>
      </w:pPr>
      <w:r w:rsidRPr="00832D2E">
        <w:rPr>
          <w:rFonts w:ascii="Times New Roman" w:hAnsi="Times New Roman" w:cs="Times New Roman"/>
          <w:bCs/>
          <w:sz w:val="24"/>
          <w:szCs w:val="24"/>
        </w:rPr>
        <w:t>Desarrollar habilidades analíticas y experimentales</w:t>
      </w:r>
      <w:r w:rsidR="006902D5">
        <w:rPr>
          <w:rFonts w:ascii="Times New Roman" w:hAnsi="Times New Roman" w:cs="Times New Roman"/>
          <w:bCs/>
          <w:sz w:val="24"/>
          <w:szCs w:val="24"/>
        </w:rPr>
        <w:t xml:space="preserve">, </w:t>
      </w:r>
      <w:r w:rsidR="00874624">
        <w:rPr>
          <w:rFonts w:ascii="Times New Roman" w:hAnsi="Times New Roman" w:cs="Times New Roman"/>
          <w:bCs/>
          <w:sz w:val="24"/>
          <w:szCs w:val="24"/>
        </w:rPr>
        <w:t xml:space="preserve">por medio del desarrollo de una práctica de laboratorio </w:t>
      </w:r>
      <w:r w:rsidRPr="00832D2E">
        <w:rPr>
          <w:rFonts w:ascii="Times New Roman" w:hAnsi="Times New Roman" w:cs="Times New Roman"/>
          <w:bCs/>
          <w:sz w:val="24"/>
          <w:szCs w:val="24"/>
        </w:rPr>
        <w:t>integrando conocimientos de neumática</w:t>
      </w:r>
      <w:r w:rsidR="00874624">
        <w:rPr>
          <w:rFonts w:ascii="Times New Roman" w:hAnsi="Times New Roman" w:cs="Times New Roman"/>
          <w:bCs/>
          <w:sz w:val="24"/>
          <w:szCs w:val="24"/>
        </w:rPr>
        <w:t xml:space="preserve"> y haciendo uso de instrumentos como; cilindro de simple efecto,</w:t>
      </w:r>
      <w:r w:rsidR="00652E1B">
        <w:rPr>
          <w:rFonts w:ascii="Times New Roman" w:hAnsi="Times New Roman" w:cs="Times New Roman"/>
          <w:bCs/>
          <w:sz w:val="24"/>
          <w:szCs w:val="24"/>
        </w:rPr>
        <w:t xml:space="preserve"> cilindro de doble efecto,</w:t>
      </w:r>
      <w:r w:rsidR="00874624">
        <w:rPr>
          <w:rFonts w:ascii="Times New Roman" w:hAnsi="Times New Roman" w:cs="Times New Roman"/>
          <w:bCs/>
          <w:sz w:val="24"/>
          <w:szCs w:val="24"/>
        </w:rPr>
        <w:t xml:space="preserve"> válvula</w:t>
      </w:r>
      <w:r w:rsidR="00652E1B">
        <w:rPr>
          <w:rFonts w:ascii="Times New Roman" w:hAnsi="Times New Roman" w:cs="Times New Roman"/>
          <w:bCs/>
          <w:sz w:val="24"/>
          <w:szCs w:val="24"/>
        </w:rPr>
        <w:t>s</w:t>
      </w:r>
      <w:r w:rsidR="00874624">
        <w:rPr>
          <w:rFonts w:ascii="Times New Roman" w:hAnsi="Times New Roman" w:cs="Times New Roman"/>
          <w:bCs/>
          <w:sz w:val="24"/>
          <w:szCs w:val="24"/>
        </w:rPr>
        <w:t xml:space="preserve"> de vías,</w:t>
      </w:r>
      <w:r w:rsidR="00652E1B">
        <w:rPr>
          <w:rFonts w:ascii="Times New Roman" w:hAnsi="Times New Roman" w:cs="Times New Roman"/>
          <w:bCs/>
          <w:sz w:val="24"/>
          <w:szCs w:val="24"/>
        </w:rPr>
        <w:t xml:space="preserve"> válvulas direccionales,</w:t>
      </w:r>
      <w:r w:rsidR="00874624">
        <w:rPr>
          <w:rFonts w:ascii="Times New Roman" w:hAnsi="Times New Roman" w:cs="Times New Roman"/>
          <w:bCs/>
          <w:sz w:val="24"/>
          <w:szCs w:val="24"/>
        </w:rPr>
        <w:t xml:space="preserve"> unidad de mantenimiento, tubería de servicio y el compresor que suministra el aire comprimido; todos estos factores convergen </w:t>
      </w:r>
      <w:r w:rsidRPr="00832D2E">
        <w:rPr>
          <w:rFonts w:ascii="Times New Roman" w:hAnsi="Times New Roman" w:cs="Times New Roman"/>
          <w:bCs/>
          <w:sz w:val="24"/>
          <w:szCs w:val="24"/>
        </w:rPr>
        <w:t xml:space="preserve">hacia </w:t>
      </w:r>
      <w:r w:rsidR="00874624">
        <w:rPr>
          <w:rFonts w:ascii="Times New Roman" w:hAnsi="Times New Roman" w:cs="Times New Roman"/>
          <w:bCs/>
          <w:sz w:val="24"/>
          <w:szCs w:val="24"/>
        </w:rPr>
        <w:t>la automatización de procesos.</w:t>
      </w:r>
    </w:p>
    <w:p w14:paraId="7F4BE815" w14:textId="77777777" w:rsidR="00874624" w:rsidRPr="00832D2E" w:rsidRDefault="00874624" w:rsidP="00E63CD1">
      <w:pPr>
        <w:spacing w:before="240" w:after="0" w:line="480" w:lineRule="auto"/>
        <w:jc w:val="both"/>
        <w:rPr>
          <w:rFonts w:ascii="Times New Roman" w:hAnsi="Times New Roman" w:cs="Times New Roman"/>
          <w:bCs/>
          <w:sz w:val="24"/>
          <w:szCs w:val="24"/>
        </w:rPr>
      </w:pPr>
    </w:p>
    <w:p w14:paraId="7914F8CB" w14:textId="77777777" w:rsidR="000609C9" w:rsidRPr="0094665C" w:rsidRDefault="000609C9" w:rsidP="0094665C">
      <w:pPr>
        <w:pStyle w:val="Ttulo3"/>
        <w:rPr>
          <w:rFonts w:ascii="Times New Roman" w:hAnsi="Times New Roman" w:cs="Times New Roman"/>
          <w:b/>
          <w:color w:val="000000" w:themeColor="text1"/>
        </w:rPr>
      </w:pPr>
      <w:bookmarkStart w:id="4" w:name="_Toc525241043"/>
      <w:r w:rsidRPr="0094665C">
        <w:rPr>
          <w:rFonts w:ascii="Times New Roman" w:hAnsi="Times New Roman" w:cs="Times New Roman"/>
          <w:b/>
          <w:color w:val="000000" w:themeColor="text1"/>
        </w:rPr>
        <w:t>Objetivos Específicos</w:t>
      </w:r>
      <w:bookmarkEnd w:id="4"/>
    </w:p>
    <w:p w14:paraId="5DD8DAAA" w14:textId="77777777" w:rsidR="00832D2E" w:rsidRPr="00832D2E" w:rsidRDefault="00832D2E" w:rsidP="00E63CD1">
      <w:pPr>
        <w:pStyle w:val="Prrafodelista"/>
        <w:numPr>
          <w:ilvl w:val="0"/>
          <w:numId w:val="1"/>
        </w:numPr>
        <w:spacing w:before="240" w:after="0" w:line="480" w:lineRule="auto"/>
        <w:jc w:val="both"/>
        <w:rPr>
          <w:rFonts w:ascii="Times New Roman" w:hAnsi="Times New Roman" w:cs="Times New Roman"/>
          <w:bCs/>
          <w:sz w:val="24"/>
          <w:szCs w:val="24"/>
        </w:rPr>
      </w:pPr>
      <w:r w:rsidRPr="00832D2E">
        <w:rPr>
          <w:rFonts w:ascii="Times New Roman" w:hAnsi="Times New Roman" w:cs="Times New Roman"/>
          <w:bCs/>
          <w:sz w:val="24"/>
          <w:szCs w:val="24"/>
        </w:rPr>
        <w:t>Identificar y conocer elementos de trabajo neumático.</w:t>
      </w:r>
    </w:p>
    <w:p w14:paraId="2D90A668" w14:textId="02F59E2D" w:rsidR="00CC5651" w:rsidRPr="00832D2E" w:rsidRDefault="00CC5651" w:rsidP="00E63CD1">
      <w:pPr>
        <w:pStyle w:val="Prrafodelista"/>
        <w:numPr>
          <w:ilvl w:val="0"/>
          <w:numId w:val="1"/>
        </w:numPr>
        <w:spacing w:before="240" w:after="0" w:line="480" w:lineRule="auto"/>
        <w:jc w:val="both"/>
        <w:rPr>
          <w:rFonts w:ascii="Times New Roman" w:hAnsi="Times New Roman" w:cs="Times New Roman"/>
          <w:bCs/>
          <w:sz w:val="24"/>
          <w:szCs w:val="24"/>
        </w:rPr>
      </w:pPr>
      <w:r w:rsidRPr="00832D2E">
        <w:rPr>
          <w:rFonts w:ascii="Times New Roman" w:hAnsi="Times New Roman" w:cs="Times New Roman"/>
          <w:bCs/>
          <w:sz w:val="24"/>
          <w:szCs w:val="24"/>
        </w:rPr>
        <w:t xml:space="preserve">Desarrollar </w:t>
      </w:r>
      <w:r w:rsidR="00652E1B">
        <w:rPr>
          <w:rFonts w:ascii="Times New Roman" w:hAnsi="Times New Roman" w:cs="Times New Roman"/>
          <w:bCs/>
          <w:sz w:val="24"/>
          <w:szCs w:val="24"/>
        </w:rPr>
        <w:t>montajes con válvulas de control direccionales</w:t>
      </w:r>
      <w:r w:rsidRPr="00832D2E">
        <w:rPr>
          <w:rFonts w:ascii="Times New Roman" w:hAnsi="Times New Roman" w:cs="Times New Roman"/>
          <w:bCs/>
          <w:sz w:val="24"/>
          <w:szCs w:val="24"/>
        </w:rPr>
        <w:t xml:space="preserve"> en el tablero</w:t>
      </w:r>
      <w:r w:rsidR="00652E1B">
        <w:rPr>
          <w:rFonts w:ascii="Times New Roman" w:hAnsi="Times New Roman" w:cs="Times New Roman"/>
          <w:bCs/>
          <w:sz w:val="24"/>
          <w:szCs w:val="24"/>
        </w:rPr>
        <w:t xml:space="preserve"> de pruebas</w:t>
      </w:r>
      <w:r w:rsidRPr="00832D2E">
        <w:rPr>
          <w:rFonts w:ascii="Times New Roman" w:hAnsi="Times New Roman" w:cs="Times New Roman"/>
          <w:bCs/>
          <w:sz w:val="24"/>
          <w:szCs w:val="24"/>
        </w:rPr>
        <w:t xml:space="preserve"> del laboratorio.</w:t>
      </w:r>
    </w:p>
    <w:p w14:paraId="1E137D0B" w14:textId="0C966E58" w:rsidR="00874624" w:rsidRDefault="00874624" w:rsidP="00E63CD1">
      <w:pPr>
        <w:pStyle w:val="Prrafodelista"/>
        <w:numPr>
          <w:ilvl w:val="0"/>
          <w:numId w:val="1"/>
        </w:numPr>
        <w:spacing w:before="240" w:after="0" w:line="480" w:lineRule="auto"/>
        <w:jc w:val="both"/>
        <w:rPr>
          <w:rFonts w:ascii="Times New Roman" w:hAnsi="Times New Roman" w:cs="Times New Roman"/>
          <w:bCs/>
          <w:sz w:val="24"/>
          <w:szCs w:val="24"/>
        </w:rPr>
      </w:pPr>
      <w:r>
        <w:rPr>
          <w:rFonts w:ascii="Times New Roman" w:hAnsi="Times New Roman" w:cs="Times New Roman"/>
          <w:bCs/>
          <w:sz w:val="24"/>
          <w:szCs w:val="24"/>
        </w:rPr>
        <w:t>Afianzar la simbología de las diferentes válvulas</w:t>
      </w:r>
      <w:r w:rsidR="00652E1B">
        <w:rPr>
          <w:rFonts w:ascii="Times New Roman" w:hAnsi="Times New Roman" w:cs="Times New Roman"/>
          <w:bCs/>
          <w:sz w:val="24"/>
          <w:szCs w:val="24"/>
        </w:rPr>
        <w:t xml:space="preserve"> direccionales</w:t>
      </w:r>
      <w:r>
        <w:rPr>
          <w:rFonts w:ascii="Times New Roman" w:hAnsi="Times New Roman" w:cs="Times New Roman"/>
          <w:bCs/>
          <w:sz w:val="24"/>
          <w:szCs w:val="24"/>
        </w:rPr>
        <w:t xml:space="preserve"> que se pueden </w:t>
      </w:r>
      <w:r w:rsidR="00652E1B">
        <w:rPr>
          <w:rFonts w:ascii="Times New Roman" w:hAnsi="Times New Roman" w:cs="Times New Roman"/>
          <w:bCs/>
          <w:sz w:val="24"/>
          <w:szCs w:val="24"/>
        </w:rPr>
        <w:t>encontrar</w:t>
      </w:r>
      <w:r>
        <w:rPr>
          <w:rFonts w:ascii="Times New Roman" w:hAnsi="Times New Roman" w:cs="Times New Roman"/>
          <w:bCs/>
          <w:sz w:val="24"/>
          <w:szCs w:val="24"/>
        </w:rPr>
        <w:t xml:space="preserve"> dentr</w:t>
      </w:r>
      <w:r w:rsidR="00652E1B">
        <w:rPr>
          <w:rFonts w:ascii="Times New Roman" w:hAnsi="Times New Roman" w:cs="Times New Roman"/>
          <w:bCs/>
          <w:sz w:val="24"/>
          <w:szCs w:val="24"/>
        </w:rPr>
        <w:t>o de los procesos de neumáticos.</w:t>
      </w:r>
    </w:p>
    <w:p w14:paraId="11A9205F" w14:textId="77777777" w:rsidR="00AE34C8" w:rsidRDefault="00AE34C8" w:rsidP="00AE34C8">
      <w:pPr>
        <w:spacing w:before="240" w:after="0" w:line="480" w:lineRule="auto"/>
        <w:jc w:val="both"/>
        <w:rPr>
          <w:rFonts w:ascii="Times New Roman" w:hAnsi="Times New Roman" w:cs="Times New Roman"/>
          <w:bCs/>
          <w:sz w:val="24"/>
          <w:szCs w:val="24"/>
        </w:rPr>
      </w:pPr>
    </w:p>
    <w:p w14:paraId="4F6F67BF" w14:textId="03E87D43" w:rsidR="000609C9" w:rsidRPr="0094665C" w:rsidRDefault="590AB931" w:rsidP="0094665C">
      <w:pPr>
        <w:pStyle w:val="Ttulo1"/>
        <w:jc w:val="center"/>
        <w:rPr>
          <w:rFonts w:ascii="Times New Roman" w:hAnsi="Times New Roman" w:cs="Times New Roman"/>
          <w:b/>
          <w:color w:val="000000" w:themeColor="text1"/>
          <w:sz w:val="24"/>
        </w:rPr>
      </w:pPr>
      <w:bookmarkStart w:id="5" w:name="_Toc525241044"/>
      <w:r w:rsidRPr="0094665C">
        <w:rPr>
          <w:rFonts w:ascii="Times New Roman" w:hAnsi="Times New Roman" w:cs="Times New Roman"/>
          <w:b/>
          <w:color w:val="000000" w:themeColor="text1"/>
          <w:sz w:val="24"/>
        </w:rPr>
        <w:t>MARCO TEÓRICO</w:t>
      </w:r>
      <w:bookmarkEnd w:id="5"/>
    </w:p>
    <w:p w14:paraId="3171981B" w14:textId="31C88D5F" w:rsidR="000609C9" w:rsidRDefault="590AB931" w:rsidP="00F63E48">
      <w:pPr>
        <w:pStyle w:val="Ttulo1"/>
        <w:jc w:val="center"/>
        <w:rPr>
          <w:rFonts w:ascii="Times New Roman" w:hAnsi="Times New Roman" w:cs="Times New Roman"/>
          <w:b/>
          <w:color w:val="000000" w:themeColor="text1"/>
          <w:sz w:val="24"/>
        </w:rPr>
      </w:pPr>
      <w:bookmarkStart w:id="6" w:name="_Toc525241045"/>
      <w:r w:rsidRPr="00F63E48">
        <w:rPr>
          <w:rFonts w:ascii="Times New Roman" w:hAnsi="Times New Roman" w:cs="Times New Roman"/>
          <w:b/>
          <w:color w:val="000000" w:themeColor="text1"/>
          <w:sz w:val="24"/>
        </w:rPr>
        <w:t>RESULTADOS Y DISCUSIÓN</w:t>
      </w:r>
      <w:bookmarkEnd w:id="6"/>
    </w:p>
    <w:p w14:paraId="28F1488D" w14:textId="77777777" w:rsidR="00F63E48" w:rsidRPr="00F63E48" w:rsidRDefault="00F63E48" w:rsidP="00F63E48"/>
    <w:p w14:paraId="38117377" w14:textId="77777777" w:rsidR="00AE2B64" w:rsidRPr="00AE2B64" w:rsidRDefault="00A6622E" w:rsidP="00030EFF">
      <w:pPr>
        <w:pStyle w:val="Prrafodelista"/>
        <w:numPr>
          <w:ilvl w:val="0"/>
          <w:numId w:val="10"/>
        </w:numPr>
        <w:spacing w:line="480" w:lineRule="auto"/>
      </w:pPr>
      <w:r>
        <w:rPr>
          <w:rFonts w:ascii="Times New Roman" w:hAnsi="Times New Roman" w:cs="Times New Roman"/>
          <w:color w:val="000000" w:themeColor="text1"/>
          <w:sz w:val="24"/>
        </w:rPr>
        <w:lastRenderedPageBreak/>
        <w:t xml:space="preserve">Practica de laboratorio Guía 6 </w:t>
      </w:r>
      <w:r w:rsidR="00652E1B">
        <w:rPr>
          <w:rFonts w:ascii="Times New Roman" w:hAnsi="Times New Roman" w:cs="Times New Roman"/>
          <w:color w:val="000000" w:themeColor="text1"/>
          <w:sz w:val="24"/>
        </w:rPr>
        <w:t xml:space="preserve">pertinente a válvulas de control direccionales </w:t>
      </w:r>
    </w:p>
    <w:p w14:paraId="580822AA" w14:textId="19557A63" w:rsidR="00AE2B64" w:rsidRPr="00AE2B64" w:rsidRDefault="00652E1B" w:rsidP="00D069B3">
      <w:pPr>
        <w:pStyle w:val="Prrafodelista"/>
        <w:numPr>
          <w:ilvl w:val="1"/>
          <w:numId w:val="10"/>
        </w:numPr>
        <w:spacing w:line="480" w:lineRule="auto"/>
      </w:pPr>
      <w:r w:rsidRPr="00D069B3">
        <w:rPr>
          <w:rFonts w:ascii="Times New Roman" w:hAnsi="Times New Roman" w:cs="Times New Roman"/>
          <w:sz w:val="24"/>
        </w:rPr>
        <w:t>Desarrollo</w:t>
      </w:r>
      <w:r w:rsidR="00AE2B64" w:rsidRPr="00D069B3">
        <w:rPr>
          <w:rFonts w:ascii="Times New Roman" w:hAnsi="Times New Roman" w:cs="Times New Roman"/>
          <w:sz w:val="24"/>
        </w:rPr>
        <w:t xml:space="preserve"> </w:t>
      </w:r>
      <w:r w:rsidR="00B552F9" w:rsidRPr="00D069B3">
        <w:rPr>
          <w:rFonts w:ascii="Times New Roman" w:hAnsi="Times New Roman" w:cs="Times New Roman"/>
          <w:sz w:val="24"/>
        </w:rPr>
        <w:t>A</w:t>
      </w:r>
      <w:r w:rsidR="00AE2B64" w:rsidRPr="00D069B3">
        <w:rPr>
          <w:rFonts w:ascii="Times New Roman" w:hAnsi="Times New Roman" w:cs="Times New Roman"/>
          <w:sz w:val="24"/>
        </w:rPr>
        <w:t xml:space="preserve">ctividad 1 </w:t>
      </w:r>
    </w:p>
    <w:p w14:paraId="6F51E06C" w14:textId="476CEC59" w:rsidR="00AE2B64" w:rsidRDefault="00AE2B64" w:rsidP="00AE2B64">
      <w:pPr>
        <w:pStyle w:val="Prrafodelista"/>
        <w:spacing w:after="0" w:line="480" w:lineRule="auto"/>
        <w:jc w:val="both"/>
        <w:rPr>
          <w:rFonts w:ascii="Times New Roman" w:hAnsi="Times New Roman" w:cs="Times New Roman"/>
          <w:bCs/>
          <w:sz w:val="24"/>
          <w:szCs w:val="24"/>
        </w:rPr>
      </w:pPr>
      <w:r w:rsidRPr="00AE2B64">
        <w:rPr>
          <w:rFonts w:ascii="Times New Roman" w:hAnsi="Times New Roman" w:cs="Times New Roman"/>
          <w:bCs/>
          <w:sz w:val="24"/>
          <w:szCs w:val="24"/>
        </w:rPr>
        <w:t xml:space="preserve">Se seleccionan los elementos de trabajo que se utilizaran en el montaje, los cuales son unidad de mantenimiento, </w:t>
      </w:r>
      <w:r w:rsidRPr="00AE2B64">
        <w:rPr>
          <w:rFonts w:ascii="Times New Roman" w:hAnsi="Times New Roman" w:cs="Times New Roman"/>
          <w:sz w:val="24"/>
        </w:rPr>
        <w:t xml:space="preserve">bloque/fuente de distribución de aire comprimido </w:t>
      </w:r>
      <w:r w:rsidRPr="00AE2B64">
        <w:rPr>
          <w:rFonts w:ascii="Times New Roman" w:hAnsi="Times New Roman" w:cs="Times New Roman"/>
          <w:bCs/>
          <w:sz w:val="24"/>
          <w:szCs w:val="24"/>
        </w:rPr>
        <w:t>con conexión múltiple, válvula 3/2</w:t>
      </w:r>
      <w:r>
        <w:rPr>
          <w:rFonts w:ascii="Times New Roman" w:hAnsi="Times New Roman" w:cs="Times New Roman"/>
          <w:bCs/>
          <w:sz w:val="24"/>
          <w:szCs w:val="24"/>
        </w:rPr>
        <w:t xml:space="preserve"> con accionamiento manual y retorno por muelle</w:t>
      </w:r>
      <w:r w:rsidRPr="00AE2B64">
        <w:rPr>
          <w:rFonts w:ascii="Times New Roman" w:hAnsi="Times New Roman" w:cs="Times New Roman"/>
          <w:bCs/>
          <w:sz w:val="24"/>
          <w:szCs w:val="24"/>
        </w:rPr>
        <w:t xml:space="preserve">, </w:t>
      </w:r>
      <w:r>
        <w:rPr>
          <w:rFonts w:ascii="Times New Roman" w:hAnsi="Times New Roman" w:cs="Times New Roman"/>
          <w:bCs/>
          <w:sz w:val="24"/>
          <w:szCs w:val="24"/>
        </w:rPr>
        <w:t xml:space="preserve">válvula 3/2 monopiloto de aire, </w:t>
      </w:r>
      <w:r w:rsidRPr="00AE2B64">
        <w:rPr>
          <w:rFonts w:ascii="Times New Roman" w:hAnsi="Times New Roman" w:cs="Times New Roman"/>
          <w:bCs/>
          <w:sz w:val="24"/>
          <w:szCs w:val="24"/>
        </w:rPr>
        <w:t>cilindro de simple efecto y</w:t>
      </w:r>
      <w:r>
        <w:rPr>
          <w:rFonts w:ascii="Times New Roman" w:hAnsi="Times New Roman" w:cs="Times New Roman"/>
          <w:bCs/>
          <w:sz w:val="24"/>
          <w:szCs w:val="24"/>
        </w:rPr>
        <w:t xml:space="preserve"> la</w:t>
      </w:r>
      <w:r w:rsidRPr="00AE2B64">
        <w:rPr>
          <w:rFonts w:ascii="Times New Roman" w:hAnsi="Times New Roman" w:cs="Times New Roman"/>
          <w:bCs/>
          <w:sz w:val="24"/>
          <w:szCs w:val="24"/>
        </w:rPr>
        <w:t xml:space="preserve"> tub</w:t>
      </w:r>
      <w:r>
        <w:rPr>
          <w:rFonts w:ascii="Times New Roman" w:hAnsi="Times New Roman" w:cs="Times New Roman"/>
          <w:bCs/>
          <w:sz w:val="24"/>
          <w:szCs w:val="24"/>
        </w:rPr>
        <w:t>ería</w:t>
      </w:r>
      <w:r w:rsidRPr="00AE2B64">
        <w:rPr>
          <w:rFonts w:ascii="Times New Roman" w:hAnsi="Times New Roman" w:cs="Times New Roman"/>
          <w:bCs/>
          <w:sz w:val="24"/>
          <w:szCs w:val="24"/>
        </w:rPr>
        <w:t xml:space="preserve"> flexible como red de </w:t>
      </w:r>
      <w:r>
        <w:rPr>
          <w:rFonts w:ascii="Times New Roman" w:hAnsi="Times New Roman" w:cs="Times New Roman"/>
          <w:bCs/>
          <w:sz w:val="24"/>
          <w:szCs w:val="24"/>
        </w:rPr>
        <w:t>alimentación para el</w:t>
      </w:r>
      <w:r w:rsidRPr="00AE2B64">
        <w:rPr>
          <w:rFonts w:ascii="Times New Roman" w:hAnsi="Times New Roman" w:cs="Times New Roman"/>
          <w:bCs/>
          <w:sz w:val="24"/>
          <w:szCs w:val="24"/>
        </w:rPr>
        <w:t xml:space="preserve"> trabajo. Se sitúan los elementos en los rieles del panel de trabajo, adecuadamente y siguiendo el diagrama del montaje, se unen los </w:t>
      </w:r>
      <w:r>
        <w:rPr>
          <w:rFonts w:ascii="Times New Roman" w:hAnsi="Times New Roman" w:cs="Times New Roman"/>
          <w:bCs/>
          <w:sz w:val="24"/>
          <w:szCs w:val="24"/>
        </w:rPr>
        <w:t>elementos con la</w:t>
      </w:r>
      <w:r w:rsidRPr="00AE2B64">
        <w:rPr>
          <w:rFonts w:ascii="Times New Roman" w:hAnsi="Times New Roman" w:cs="Times New Roman"/>
          <w:bCs/>
          <w:sz w:val="24"/>
          <w:szCs w:val="24"/>
        </w:rPr>
        <w:t xml:space="preserve"> tub</w:t>
      </w:r>
      <w:r>
        <w:rPr>
          <w:rFonts w:ascii="Times New Roman" w:hAnsi="Times New Roman" w:cs="Times New Roman"/>
          <w:bCs/>
          <w:sz w:val="24"/>
          <w:szCs w:val="24"/>
        </w:rPr>
        <w:t>ería</w:t>
      </w:r>
      <w:r w:rsidRPr="00AE2B64">
        <w:rPr>
          <w:rFonts w:ascii="Times New Roman" w:hAnsi="Times New Roman" w:cs="Times New Roman"/>
          <w:bCs/>
          <w:sz w:val="24"/>
          <w:szCs w:val="24"/>
        </w:rPr>
        <w:t xml:space="preserve"> flexible, empezando desde el </w:t>
      </w:r>
      <w:r w:rsidRPr="00AE2B64">
        <w:rPr>
          <w:rFonts w:ascii="Times New Roman" w:hAnsi="Times New Roman" w:cs="Times New Roman"/>
          <w:sz w:val="24"/>
        </w:rPr>
        <w:t xml:space="preserve">bloque/fuente de distribución </w:t>
      </w:r>
      <w:r>
        <w:rPr>
          <w:rFonts w:ascii="Times New Roman" w:hAnsi="Times New Roman" w:cs="Times New Roman"/>
          <w:bCs/>
          <w:sz w:val="24"/>
          <w:szCs w:val="24"/>
        </w:rPr>
        <w:t>que ya se encuentra</w:t>
      </w:r>
      <w:r w:rsidRPr="00AE2B64">
        <w:rPr>
          <w:rFonts w:ascii="Times New Roman" w:hAnsi="Times New Roman" w:cs="Times New Roman"/>
          <w:bCs/>
          <w:sz w:val="24"/>
          <w:szCs w:val="24"/>
        </w:rPr>
        <w:t xml:space="preserve"> conectado a la unidad de mantenimiento </w:t>
      </w:r>
      <w:r w:rsidR="00030EFF">
        <w:rPr>
          <w:rFonts w:ascii="Times New Roman" w:hAnsi="Times New Roman" w:cs="Times New Roman"/>
          <w:bCs/>
          <w:sz w:val="24"/>
          <w:szCs w:val="24"/>
        </w:rPr>
        <w:t>alimentada</w:t>
      </w:r>
      <w:r w:rsidRPr="00AE2B64">
        <w:rPr>
          <w:rFonts w:ascii="Times New Roman" w:hAnsi="Times New Roman" w:cs="Times New Roman"/>
          <w:bCs/>
          <w:sz w:val="24"/>
          <w:szCs w:val="24"/>
        </w:rPr>
        <w:t xml:space="preserve"> del aire comprimido, hacia la </w:t>
      </w:r>
      <w:r w:rsidR="00030EFF">
        <w:rPr>
          <w:rFonts w:ascii="Times New Roman" w:hAnsi="Times New Roman" w:cs="Times New Roman"/>
          <w:bCs/>
          <w:sz w:val="24"/>
          <w:szCs w:val="24"/>
        </w:rPr>
        <w:t>3/2 monopiloto de aire</w:t>
      </w:r>
      <w:r w:rsidRPr="00AE2B64">
        <w:rPr>
          <w:rFonts w:ascii="Times New Roman" w:hAnsi="Times New Roman" w:cs="Times New Roman"/>
          <w:bCs/>
          <w:sz w:val="24"/>
          <w:szCs w:val="24"/>
        </w:rPr>
        <w:t xml:space="preserve"> donde se genera la salida directamen</w:t>
      </w:r>
      <w:r w:rsidR="00030EFF">
        <w:rPr>
          <w:rFonts w:ascii="Times New Roman" w:hAnsi="Times New Roman" w:cs="Times New Roman"/>
          <w:bCs/>
          <w:sz w:val="24"/>
          <w:szCs w:val="24"/>
        </w:rPr>
        <w:t>te al cilindro de simple efecto;</w:t>
      </w:r>
      <w:r w:rsidRPr="00AE2B64">
        <w:rPr>
          <w:rFonts w:ascii="Times New Roman" w:hAnsi="Times New Roman" w:cs="Times New Roman"/>
          <w:bCs/>
          <w:sz w:val="24"/>
          <w:szCs w:val="24"/>
        </w:rPr>
        <w:t xml:space="preserve"> después de realizar el montaje se comprueba que haya</w:t>
      </w:r>
      <w:r w:rsidR="00030EFF">
        <w:rPr>
          <w:rFonts w:ascii="Times New Roman" w:hAnsi="Times New Roman" w:cs="Times New Roman"/>
          <w:bCs/>
          <w:sz w:val="24"/>
          <w:szCs w:val="24"/>
        </w:rPr>
        <w:t>n</w:t>
      </w:r>
      <w:r w:rsidRPr="00AE2B64">
        <w:rPr>
          <w:rFonts w:ascii="Times New Roman" w:hAnsi="Times New Roman" w:cs="Times New Roman"/>
          <w:bCs/>
          <w:sz w:val="24"/>
          <w:szCs w:val="24"/>
        </w:rPr>
        <w:t xml:space="preserve"> quedado bien instaladas las conexiones con el fin de no generar perdida de aire, por último se procede a probar el funcionamiento del montaje dando paso al aire comprimido, maniobrando la válvula de botón.</w:t>
      </w:r>
    </w:p>
    <w:p w14:paraId="07979039" w14:textId="38B3F085" w:rsidR="00AE2B64" w:rsidRPr="00AE2B64" w:rsidRDefault="00030EFF" w:rsidP="00AE2B64">
      <w:pPr>
        <w:pStyle w:val="Prrafodelista"/>
        <w:spacing w:after="0" w:line="480" w:lineRule="auto"/>
        <w:jc w:val="both"/>
        <w:rPr>
          <w:rFonts w:ascii="Times New Roman" w:hAnsi="Times New Roman" w:cs="Times New Roman"/>
          <w:bCs/>
          <w:sz w:val="24"/>
          <w:szCs w:val="24"/>
        </w:rPr>
      </w:pPr>
      <w:r>
        <w:rPr>
          <w:rFonts w:ascii="Times New Roman" w:hAnsi="Times New Roman" w:cs="Times New Roman"/>
          <w:bCs/>
          <w:noProof/>
          <w:sz w:val="24"/>
          <w:szCs w:val="24"/>
          <w:lang w:val="es-CO" w:eastAsia="es-CO"/>
        </w:rPr>
        <w:drawing>
          <wp:anchor distT="0" distB="0" distL="114300" distR="114300" simplePos="0" relativeHeight="251777024" behindDoc="0" locked="0" layoutInCell="1" allowOverlap="1" wp14:anchorId="3C2A8AD7" wp14:editId="5B802734">
            <wp:simplePos x="0" y="0"/>
            <wp:positionH relativeFrom="column">
              <wp:posOffset>1532890</wp:posOffset>
            </wp:positionH>
            <wp:positionV relativeFrom="paragraph">
              <wp:posOffset>6985</wp:posOffset>
            </wp:positionV>
            <wp:extent cx="2752725" cy="2065020"/>
            <wp:effectExtent l="0" t="0" r="952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1C9825.tmp"/>
                    <pic:cNvPicPr/>
                  </pic:nvPicPr>
                  <pic:blipFill>
                    <a:blip r:embed="rId8">
                      <a:extLst>
                        <a:ext uri="{28A0092B-C50C-407E-A947-70E740481C1C}">
                          <a14:useLocalDpi xmlns:a14="http://schemas.microsoft.com/office/drawing/2010/main" val="0"/>
                        </a:ext>
                      </a:extLst>
                    </a:blip>
                    <a:stretch>
                      <a:fillRect/>
                    </a:stretch>
                  </pic:blipFill>
                  <pic:spPr>
                    <a:xfrm>
                      <a:off x="0" y="0"/>
                      <a:ext cx="2752725" cy="2065020"/>
                    </a:xfrm>
                    <a:prstGeom prst="rect">
                      <a:avLst/>
                    </a:prstGeom>
                  </pic:spPr>
                </pic:pic>
              </a:graphicData>
            </a:graphic>
            <wp14:sizeRelH relativeFrom="margin">
              <wp14:pctWidth>0</wp14:pctWidth>
            </wp14:sizeRelH>
            <wp14:sizeRelV relativeFrom="margin">
              <wp14:pctHeight>0</wp14:pctHeight>
            </wp14:sizeRelV>
          </wp:anchor>
        </w:drawing>
      </w:r>
    </w:p>
    <w:p w14:paraId="6B79CEF8" w14:textId="2C7F3DAC" w:rsidR="00AE2B64" w:rsidRPr="00AE2B64" w:rsidRDefault="00AE2B64" w:rsidP="00AE2B64">
      <w:pPr>
        <w:pStyle w:val="Prrafodelista"/>
        <w:ind w:left="1080"/>
      </w:pPr>
    </w:p>
    <w:p w14:paraId="6C4627E1" w14:textId="77777777" w:rsidR="00AE2B64" w:rsidRPr="00AE2B64" w:rsidRDefault="00AE2B64" w:rsidP="00AE2B64">
      <w:pPr>
        <w:pStyle w:val="Prrafodelista"/>
        <w:ind w:left="1080"/>
      </w:pPr>
    </w:p>
    <w:p w14:paraId="53361E4C" w14:textId="40F37517" w:rsidR="00F63E48" w:rsidRDefault="00F63E48" w:rsidP="00AE2B64">
      <w:pPr>
        <w:rPr>
          <w:rFonts w:ascii="Times New Roman" w:hAnsi="Times New Roman" w:cs="Times New Roman"/>
          <w:b/>
          <w:color w:val="000000" w:themeColor="text1"/>
          <w:szCs w:val="24"/>
        </w:rPr>
      </w:pPr>
    </w:p>
    <w:p w14:paraId="44E7D1FB" w14:textId="77777777" w:rsidR="008969FB" w:rsidRDefault="008969FB" w:rsidP="00F63E48">
      <w:pPr>
        <w:widowControl w:val="0"/>
        <w:overflowPunct w:val="0"/>
        <w:autoSpaceDE w:val="0"/>
        <w:autoSpaceDN w:val="0"/>
        <w:adjustRightInd w:val="0"/>
        <w:spacing w:after="0" w:line="240" w:lineRule="auto"/>
        <w:ind w:left="720"/>
        <w:jc w:val="both"/>
        <w:rPr>
          <w:rFonts w:ascii="Times New Roman" w:hAnsi="Times New Roman" w:cs="Times New Roman"/>
          <w:b/>
          <w:color w:val="000000" w:themeColor="text1"/>
          <w:szCs w:val="24"/>
        </w:rPr>
      </w:pPr>
    </w:p>
    <w:p w14:paraId="0C6F5FD5" w14:textId="77777777" w:rsidR="008969FB" w:rsidRDefault="008969FB" w:rsidP="00F63E48">
      <w:pPr>
        <w:widowControl w:val="0"/>
        <w:overflowPunct w:val="0"/>
        <w:autoSpaceDE w:val="0"/>
        <w:autoSpaceDN w:val="0"/>
        <w:adjustRightInd w:val="0"/>
        <w:spacing w:after="0" w:line="240" w:lineRule="auto"/>
        <w:ind w:left="720"/>
        <w:jc w:val="both"/>
        <w:rPr>
          <w:rFonts w:ascii="Times New Roman" w:hAnsi="Times New Roman" w:cs="Times New Roman"/>
          <w:b/>
          <w:color w:val="000000" w:themeColor="text1"/>
          <w:szCs w:val="24"/>
        </w:rPr>
      </w:pPr>
    </w:p>
    <w:p w14:paraId="27BC1318" w14:textId="76DD7B44" w:rsidR="008969FB" w:rsidRDefault="008969FB" w:rsidP="00F63E48">
      <w:pPr>
        <w:widowControl w:val="0"/>
        <w:overflowPunct w:val="0"/>
        <w:autoSpaceDE w:val="0"/>
        <w:autoSpaceDN w:val="0"/>
        <w:adjustRightInd w:val="0"/>
        <w:spacing w:after="0" w:line="240" w:lineRule="auto"/>
        <w:ind w:left="720"/>
        <w:jc w:val="both"/>
        <w:rPr>
          <w:rFonts w:ascii="Times New Roman" w:hAnsi="Times New Roman" w:cs="Times New Roman"/>
          <w:b/>
          <w:color w:val="000000" w:themeColor="text1"/>
          <w:szCs w:val="24"/>
        </w:rPr>
      </w:pPr>
    </w:p>
    <w:p w14:paraId="753559B4" w14:textId="699D0AC4" w:rsidR="008969FB" w:rsidRDefault="008969FB" w:rsidP="00F63E48">
      <w:pPr>
        <w:widowControl w:val="0"/>
        <w:overflowPunct w:val="0"/>
        <w:autoSpaceDE w:val="0"/>
        <w:autoSpaceDN w:val="0"/>
        <w:adjustRightInd w:val="0"/>
        <w:spacing w:after="0" w:line="240" w:lineRule="auto"/>
        <w:ind w:left="720"/>
        <w:jc w:val="both"/>
        <w:rPr>
          <w:rFonts w:ascii="Times New Roman" w:hAnsi="Times New Roman" w:cs="Times New Roman"/>
          <w:b/>
          <w:color w:val="000000" w:themeColor="text1"/>
          <w:szCs w:val="24"/>
        </w:rPr>
      </w:pPr>
    </w:p>
    <w:p w14:paraId="1ABF545D" w14:textId="27CA6050" w:rsidR="008969FB" w:rsidRDefault="008969FB" w:rsidP="00F63E48">
      <w:pPr>
        <w:widowControl w:val="0"/>
        <w:overflowPunct w:val="0"/>
        <w:autoSpaceDE w:val="0"/>
        <w:autoSpaceDN w:val="0"/>
        <w:adjustRightInd w:val="0"/>
        <w:spacing w:after="0" w:line="240" w:lineRule="auto"/>
        <w:ind w:left="720"/>
        <w:jc w:val="both"/>
        <w:rPr>
          <w:rFonts w:ascii="Times New Roman" w:hAnsi="Times New Roman" w:cs="Times New Roman"/>
          <w:b/>
          <w:color w:val="000000" w:themeColor="text1"/>
          <w:szCs w:val="24"/>
        </w:rPr>
      </w:pPr>
    </w:p>
    <w:p w14:paraId="391444EF" w14:textId="3F8F214B" w:rsidR="008969FB" w:rsidRDefault="008969FB" w:rsidP="00F63E48">
      <w:pPr>
        <w:widowControl w:val="0"/>
        <w:overflowPunct w:val="0"/>
        <w:autoSpaceDE w:val="0"/>
        <w:autoSpaceDN w:val="0"/>
        <w:adjustRightInd w:val="0"/>
        <w:spacing w:after="0" w:line="240" w:lineRule="auto"/>
        <w:ind w:left="720"/>
        <w:jc w:val="both"/>
        <w:rPr>
          <w:rFonts w:ascii="Times New Roman" w:hAnsi="Times New Roman" w:cs="Times New Roman"/>
          <w:b/>
          <w:color w:val="000000" w:themeColor="text1"/>
          <w:szCs w:val="24"/>
        </w:rPr>
      </w:pPr>
    </w:p>
    <w:p w14:paraId="0B72B2F6" w14:textId="77777777" w:rsidR="00DB6347" w:rsidRDefault="00DB6347" w:rsidP="00DB6347">
      <w:pPr>
        <w:spacing w:line="480" w:lineRule="auto"/>
        <w:ind w:firstLine="709"/>
        <w:jc w:val="both"/>
        <w:rPr>
          <w:rFonts w:ascii="Times New Roman" w:hAnsi="Times New Roman" w:cs="Times New Roman"/>
          <w:sz w:val="24"/>
        </w:rPr>
      </w:pPr>
    </w:p>
    <w:p w14:paraId="30B0E6CF" w14:textId="28781E14" w:rsidR="00DB6347" w:rsidRDefault="00DB6347" w:rsidP="00DB6347">
      <w:pPr>
        <w:spacing w:line="480" w:lineRule="auto"/>
        <w:ind w:firstLine="709"/>
        <w:jc w:val="both"/>
        <w:rPr>
          <w:rFonts w:ascii="Times New Roman" w:hAnsi="Times New Roman" w:cs="Times New Roman"/>
          <w:color w:val="FF0000"/>
          <w:sz w:val="24"/>
        </w:rPr>
      </w:pPr>
      <w:r w:rsidRPr="00DB6347">
        <w:rPr>
          <w:rFonts w:ascii="Times New Roman" w:hAnsi="Times New Roman" w:cs="Times New Roman"/>
          <w:color w:val="FF0000"/>
          <w:sz w:val="24"/>
        </w:rPr>
        <w:t xml:space="preserve">Sistema Simulado en reposo </w:t>
      </w:r>
    </w:p>
    <w:p w14:paraId="3706839B" w14:textId="77777777" w:rsidR="00A123E6" w:rsidRDefault="00A123E6" w:rsidP="00A123E6">
      <w:pPr>
        <w:pStyle w:val="Prrafodelista"/>
        <w:spacing w:line="480" w:lineRule="auto"/>
        <w:ind w:left="1080"/>
        <w:rPr>
          <w:rFonts w:ascii="Times New Roman" w:hAnsi="Times New Roman" w:cs="Times New Roman"/>
          <w:noProof/>
          <w:color w:val="FF0000"/>
          <w:sz w:val="24"/>
        </w:rPr>
      </w:pPr>
    </w:p>
    <w:p w14:paraId="57A4E985" w14:textId="6C9F7FCF" w:rsidR="00076A68" w:rsidRDefault="00A123E6" w:rsidP="00076A68">
      <w:pPr>
        <w:pStyle w:val="Prrafodelista"/>
        <w:spacing w:line="480" w:lineRule="auto"/>
        <w:ind w:left="1080"/>
      </w:pPr>
      <w:r>
        <w:rPr>
          <w:rFonts w:ascii="Times New Roman" w:hAnsi="Times New Roman" w:cs="Times New Roman"/>
          <w:sz w:val="24"/>
        </w:rPr>
        <w:lastRenderedPageBreak/>
        <w:t xml:space="preserve">Montaje 1 - </w:t>
      </w:r>
      <w:r w:rsidRPr="00A123E6">
        <w:rPr>
          <w:rFonts w:ascii="Times New Roman" w:hAnsi="Times New Roman" w:cs="Times New Roman"/>
          <w:sz w:val="24"/>
        </w:rPr>
        <w:t>Guía</w:t>
      </w:r>
      <w:r w:rsidRPr="00A123E6">
        <w:rPr>
          <w:rFonts w:ascii="Times New Roman" w:hAnsi="Times New Roman" w:cs="Times New Roman"/>
          <w:sz w:val="24"/>
        </w:rPr>
        <w:t xml:space="preserve"> </w:t>
      </w:r>
      <w:r>
        <w:rPr>
          <w:rFonts w:ascii="Times New Roman" w:hAnsi="Times New Roman" w:cs="Times New Roman"/>
          <w:sz w:val="24"/>
        </w:rPr>
        <w:t>6</w:t>
      </w:r>
      <w:r w:rsidRPr="00A123E6">
        <w:rPr>
          <w:rFonts w:ascii="Times New Roman" w:hAnsi="Times New Roman" w:cs="Times New Roman"/>
          <w:sz w:val="24"/>
        </w:rPr>
        <w:t xml:space="preserve"> actividad </w:t>
      </w:r>
      <w:r>
        <w:rPr>
          <w:rFonts w:ascii="Times New Roman" w:hAnsi="Times New Roman" w:cs="Times New Roman"/>
          <w:sz w:val="24"/>
        </w:rPr>
        <w:t>1</w:t>
      </w:r>
    </w:p>
    <w:p w14:paraId="2326AB67" w14:textId="3C58EE72" w:rsidR="00730AF2" w:rsidRDefault="00076A68" w:rsidP="00DB6347">
      <w:pPr>
        <w:spacing w:line="480" w:lineRule="auto"/>
        <w:ind w:firstLine="709"/>
        <w:jc w:val="both"/>
        <w:rPr>
          <w:rFonts w:ascii="Times New Roman" w:hAnsi="Times New Roman" w:cs="Times New Roman"/>
          <w:color w:val="FF0000"/>
          <w:sz w:val="24"/>
        </w:rPr>
      </w:pPr>
      <w:r>
        <w:rPr>
          <w:noProof/>
        </w:rPr>
        <w:drawing>
          <wp:inline distT="0" distB="0" distL="0" distR="0" wp14:anchorId="27C09712" wp14:editId="769733A5">
            <wp:extent cx="5731086" cy="3981450"/>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9">
                      <a:extLst>
                        <a:ext uri="{28A0092B-C50C-407E-A947-70E740481C1C}">
                          <a14:useLocalDpi xmlns:a14="http://schemas.microsoft.com/office/drawing/2010/main" val="0"/>
                        </a:ext>
                      </a:extLst>
                    </a:blip>
                    <a:srcRect b="7372"/>
                    <a:stretch/>
                  </pic:blipFill>
                  <pic:spPr bwMode="auto">
                    <a:xfrm>
                      <a:off x="0" y="0"/>
                      <a:ext cx="5731510" cy="3981745"/>
                    </a:xfrm>
                    <a:prstGeom prst="rect">
                      <a:avLst/>
                    </a:prstGeom>
                    <a:noFill/>
                    <a:ln>
                      <a:noFill/>
                    </a:ln>
                    <a:extLst>
                      <a:ext uri="{53640926-AAD7-44D8-BBD7-CCE9431645EC}">
                        <a14:shadowObscured xmlns:a14="http://schemas.microsoft.com/office/drawing/2010/main"/>
                      </a:ext>
                    </a:extLst>
                  </pic:spPr>
                </pic:pic>
              </a:graphicData>
            </a:graphic>
          </wp:inline>
        </w:drawing>
      </w:r>
    </w:p>
    <w:p w14:paraId="3AC06E65" w14:textId="5106E1EF" w:rsidR="00076A68" w:rsidRDefault="00076A68" w:rsidP="00DB6347">
      <w:pPr>
        <w:spacing w:line="480" w:lineRule="auto"/>
        <w:ind w:firstLine="709"/>
        <w:jc w:val="both"/>
        <w:rPr>
          <w:rFonts w:ascii="Times New Roman" w:hAnsi="Times New Roman" w:cs="Times New Roman"/>
          <w:color w:val="FF0000"/>
          <w:sz w:val="24"/>
        </w:rPr>
      </w:pPr>
      <w:r>
        <w:rPr>
          <w:noProof/>
        </w:rPr>
        <w:drawing>
          <wp:inline distT="0" distB="0" distL="0" distR="0" wp14:anchorId="62019CA9" wp14:editId="2BAF25E4">
            <wp:extent cx="5730875" cy="3705080"/>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0">
                      <a:extLst>
                        <a:ext uri="{28A0092B-C50C-407E-A947-70E740481C1C}">
                          <a14:useLocalDpi xmlns:a14="http://schemas.microsoft.com/office/drawing/2010/main" val="0"/>
                        </a:ext>
                      </a:extLst>
                    </a:blip>
                    <a:srcRect t="5319" b="8480"/>
                    <a:stretch/>
                  </pic:blipFill>
                  <pic:spPr bwMode="auto">
                    <a:xfrm>
                      <a:off x="0" y="0"/>
                      <a:ext cx="5731510" cy="3705491"/>
                    </a:xfrm>
                    <a:prstGeom prst="rect">
                      <a:avLst/>
                    </a:prstGeom>
                    <a:noFill/>
                    <a:ln>
                      <a:noFill/>
                    </a:ln>
                    <a:extLst>
                      <a:ext uri="{53640926-AAD7-44D8-BBD7-CCE9431645EC}">
                        <a14:shadowObscured xmlns:a14="http://schemas.microsoft.com/office/drawing/2010/main"/>
                      </a:ext>
                    </a:extLst>
                  </pic:spPr>
                </pic:pic>
              </a:graphicData>
            </a:graphic>
          </wp:inline>
        </w:drawing>
      </w:r>
    </w:p>
    <w:p w14:paraId="4DECC821" w14:textId="77777777" w:rsidR="00076A68" w:rsidRDefault="00076A68" w:rsidP="00DB6347">
      <w:pPr>
        <w:spacing w:line="480" w:lineRule="auto"/>
        <w:ind w:firstLine="709"/>
        <w:jc w:val="both"/>
        <w:rPr>
          <w:rFonts w:ascii="Times New Roman" w:hAnsi="Times New Roman" w:cs="Times New Roman"/>
          <w:color w:val="FF0000"/>
          <w:sz w:val="24"/>
        </w:rPr>
      </w:pPr>
    </w:p>
    <w:p w14:paraId="69C7D800" w14:textId="77777777" w:rsidR="00E55BFE" w:rsidRPr="00DB6347" w:rsidRDefault="00E55BFE" w:rsidP="00DB6347">
      <w:pPr>
        <w:spacing w:line="480" w:lineRule="auto"/>
        <w:ind w:firstLine="709"/>
        <w:jc w:val="both"/>
        <w:rPr>
          <w:rFonts w:ascii="Times New Roman" w:hAnsi="Times New Roman" w:cs="Times New Roman"/>
          <w:color w:val="FF0000"/>
          <w:sz w:val="24"/>
        </w:rPr>
      </w:pPr>
    </w:p>
    <w:p w14:paraId="0D936F84" w14:textId="3240C3E6" w:rsidR="00DB6347" w:rsidRPr="003D68AF" w:rsidRDefault="00DB6347" w:rsidP="00DB6347">
      <w:pPr>
        <w:spacing w:line="480" w:lineRule="auto"/>
        <w:ind w:firstLine="709"/>
        <w:jc w:val="both"/>
        <w:rPr>
          <w:rFonts w:ascii="Times New Roman" w:hAnsi="Times New Roman" w:cs="Times New Roman"/>
          <w:sz w:val="24"/>
        </w:rPr>
      </w:pPr>
      <w:r>
        <w:rPr>
          <w:rFonts w:ascii="Times New Roman" w:hAnsi="Times New Roman" w:cs="Times New Roman"/>
          <w:sz w:val="24"/>
        </w:rPr>
        <w:t>La simulación en reposo se muestra en la ilustración</w:t>
      </w:r>
      <w:r w:rsidR="00914D95">
        <w:rPr>
          <w:rFonts w:ascii="Times New Roman" w:hAnsi="Times New Roman" w:cs="Times New Roman"/>
          <w:sz w:val="24"/>
        </w:rPr>
        <w:t xml:space="preserve"> _</w:t>
      </w:r>
      <w:proofErr w:type="gramStart"/>
      <w:r w:rsidR="00914D95">
        <w:rPr>
          <w:rFonts w:ascii="Times New Roman" w:hAnsi="Times New Roman" w:cs="Times New Roman"/>
          <w:sz w:val="24"/>
        </w:rPr>
        <w:t>_</w:t>
      </w:r>
      <w:r>
        <w:rPr>
          <w:rFonts w:ascii="Times New Roman" w:hAnsi="Times New Roman" w:cs="Times New Roman"/>
          <w:sz w:val="24"/>
        </w:rPr>
        <w:t xml:space="preserve"> ,</w:t>
      </w:r>
      <w:proofErr w:type="gramEnd"/>
      <w:r>
        <w:rPr>
          <w:rFonts w:ascii="Times New Roman" w:hAnsi="Times New Roman" w:cs="Times New Roman"/>
          <w:sz w:val="24"/>
        </w:rPr>
        <w:t xml:space="preserve"> esta permanece en el mismo estado mientras no se active el pulsador manual que se encuentra en la válvula 3/2 </w:t>
      </w:r>
      <w:r w:rsidR="00914D95">
        <w:rPr>
          <w:rFonts w:ascii="Times New Roman" w:hAnsi="Times New Roman" w:cs="Times New Roman"/>
          <w:sz w:val="24"/>
        </w:rPr>
        <w:t xml:space="preserve">de accionamiento manual, </w:t>
      </w:r>
      <w:r>
        <w:rPr>
          <w:rFonts w:ascii="Times New Roman" w:hAnsi="Times New Roman" w:cs="Times New Roman"/>
          <w:sz w:val="24"/>
        </w:rPr>
        <w:t>la cual va a suministrar el aire comprimido para</w:t>
      </w:r>
      <w:r w:rsidR="00914D95">
        <w:rPr>
          <w:rFonts w:ascii="Times New Roman" w:hAnsi="Times New Roman" w:cs="Times New Roman"/>
          <w:sz w:val="24"/>
        </w:rPr>
        <w:t xml:space="preserve"> la válvula 3/2 de memoria o potencia y esta a su vez habilita </w:t>
      </w:r>
      <w:r w:rsidR="00D069B3">
        <w:rPr>
          <w:rFonts w:ascii="Times New Roman" w:hAnsi="Times New Roman" w:cs="Times New Roman"/>
          <w:sz w:val="24"/>
        </w:rPr>
        <w:t>el paso de aire y</w:t>
      </w:r>
      <w:r>
        <w:rPr>
          <w:rFonts w:ascii="Times New Roman" w:hAnsi="Times New Roman" w:cs="Times New Roman"/>
          <w:sz w:val="24"/>
        </w:rPr>
        <w:t xml:space="preserve"> el funcionamiento del cilindro de simple efecto.   </w:t>
      </w:r>
    </w:p>
    <w:p w14:paraId="199F321F" w14:textId="77777777" w:rsidR="00DB6347" w:rsidRPr="00DB6347" w:rsidRDefault="00DB6347" w:rsidP="00DB6347">
      <w:pPr>
        <w:ind w:firstLine="708"/>
        <w:rPr>
          <w:rFonts w:ascii="Times New Roman" w:hAnsi="Times New Roman" w:cs="Times New Roman"/>
          <w:color w:val="FF0000"/>
          <w:sz w:val="24"/>
        </w:rPr>
      </w:pPr>
      <w:bookmarkStart w:id="7" w:name="_Toc525241049"/>
      <w:r w:rsidRPr="00DB6347">
        <w:rPr>
          <w:rFonts w:ascii="Times New Roman" w:hAnsi="Times New Roman" w:cs="Times New Roman"/>
          <w:color w:val="FF0000"/>
          <w:sz w:val="24"/>
        </w:rPr>
        <w:t>Esquema de cilindro activado (Trabajo)</w:t>
      </w:r>
      <w:bookmarkEnd w:id="7"/>
    </w:p>
    <w:p w14:paraId="0B5283A4" w14:textId="77777777" w:rsidR="00DB6347" w:rsidRPr="003276AA" w:rsidRDefault="00DB6347" w:rsidP="00DB6347"/>
    <w:p w14:paraId="7790DCC7" w14:textId="4310479C" w:rsidR="00DB6347" w:rsidRPr="003276AA" w:rsidRDefault="00DB6347" w:rsidP="00DB6347">
      <w:pPr>
        <w:spacing w:line="480" w:lineRule="auto"/>
        <w:ind w:firstLine="360"/>
        <w:jc w:val="both"/>
      </w:pPr>
      <w:r>
        <w:rPr>
          <w:rFonts w:ascii="Times New Roman" w:hAnsi="Times New Roman" w:cs="Times New Roman"/>
          <w:sz w:val="24"/>
          <w:szCs w:val="24"/>
        </w:rPr>
        <w:t>Cuando se activa el pulsador manual en la válvula 3/2</w:t>
      </w:r>
      <w:r w:rsidR="00D069B3">
        <w:rPr>
          <w:rFonts w:ascii="Times New Roman" w:hAnsi="Times New Roman" w:cs="Times New Roman"/>
          <w:sz w:val="24"/>
          <w:szCs w:val="24"/>
        </w:rPr>
        <w:t xml:space="preserve"> de accionamiento manual</w:t>
      </w:r>
      <w:r>
        <w:rPr>
          <w:rFonts w:ascii="Times New Roman" w:hAnsi="Times New Roman" w:cs="Times New Roman"/>
          <w:sz w:val="24"/>
          <w:szCs w:val="24"/>
        </w:rPr>
        <w:t>, este suministra el aire comprimido mediante la tubería de servicio hasta</w:t>
      </w:r>
      <w:r w:rsidR="00D069B3">
        <w:rPr>
          <w:rFonts w:ascii="Times New Roman" w:hAnsi="Times New Roman" w:cs="Times New Roman"/>
          <w:sz w:val="24"/>
          <w:szCs w:val="24"/>
        </w:rPr>
        <w:t xml:space="preserve"> la válvula 3/2 de memoria o potencia y esta habilita</w:t>
      </w:r>
      <w:r>
        <w:rPr>
          <w:rFonts w:ascii="Times New Roman" w:hAnsi="Times New Roman" w:cs="Times New Roman"/>
          <w:sz w:val="24"/>
          <w:szCs w:val="24"/>
        </w:rPr>
        <w:t xml:space="preserve"> el cilindro de simple efecto y hace que se desplace el vástago; cuando se suelta el pulsador en la válvula 3/2</w:t>
      </w:r>
      <w:r w:rsidR="00D069B3">
        <w:rPr>
          <w:rFonts w:ascii="Times New Roman" w:hAnsi="Times New Roman" w:cs="Times New Roman"/>
          <w:sz w:val="24"/>
          <w:szCs w:val="24"/>
        </w:rPr>
        <w:t>, el retorno del aire se libera en la vía 3 de la válvula de potencia</w:t>
      </w:r>
      <w:r>
        <w:rPr>
          <w:rFonts w:ascii="Times New Roman" w:hAnsi="Times New Roman" w:cs="Times New Roman"/>
          <w:sz w:val="24"/>
          <w:szCs w:val="24"/>
        </w:rPr>
        <w:t>.</w:t>
      </w:r>
    </w:p>
    <w:p w14:paraId="59A553CC" w14:textId="7CFE7718" w:rsidR="008969FB" w:rsidRDefault="008969FB" w:rsidP="00F63E48">
      <w:pPr>
        <w:widowControl w:val="0"/>
        <w:overflowPunct w:val="0"/>
        <w:autoSpaceDE w:val="0"/>
        <w:autoSpaceDN w:val="0"/>
        <w:adjustRightInd w:val="0"/>
        <w:spacing w:after="0" w:line="240" w:lineRule="auto"/>
        <w:ind w:left="720"/>
        <w:jc w:val="both"/>
        <w:rPr>
          <w:rFonts w:ascii="Times New Roman" w:hAnsi="Times New Roman" w:cs="Times New Roman"/>
          <w:b/>
          <w:color w:val="000000" w:themeColor="text1"/>
          <w:szCs w:val="24"/>
        </w:rPr>
      </w:pPr>
    </w:p>
    <w:p w14:paraId="36E6F3FE" w14:textId="33F0544D" w:rsidR="00A123E6" w:rsidRPr="00A123E6" w:rsidRDefault="00A123E6" w:rsidP="00A123E6">
      <w:pPr>
        <w:pStyle w:val="Prrafodelista"/>
        <w:spacing w:line="480" w:lineRule="auto"/>
        <w:ind w:left="1080"/>
      </w:pPr>
      <w:r>
        <w:rPr>
          <w:rFonts w:ascii="Times New Roman" w:hAnsi="Times New Roman" w:cs="Times New Roman"/>
          <w:sz w:val="24"/>
        </w:rPr>
        <w:t xml:space="preserve">Montaje </w:t>
      </w:r>
      <w:r>
        <w:rPr>
          <w:rFonts w:ascii="Times New Roman" w:hAnsi="Times New Roman" w:cs="Times New Roman"/>
          <w:sz w:val="24"/>
        </w:rPr>
        <w:t>2</w:t>
      </w:r>
      <w:r>
        <w:rPr>
          <w:rFonts w:ascii="Times New Roman" w:hAnsi="Times New Roman" w:cs="Times New Roman"/>
          <w:sz w:val="24"/>
        </w:rPr>
        <w:t xml:space="preserve"> - </w:t>
      </w:r>
      <w:r w:rsidRPr="00A123E6">
        <w:rPr>
          <w:rFonts w:ascii="Times New Roman" w:hAnsi="Times New Roman" w:cs="Times New Roman"/>
          <w:sz w:val="24"/>
        </w:rPr>
        <w:t xml:space="preserve">Guía </w:t>
      </w:r>
      <w:r>
        <w:rPr>
          <w:rFonts w:ascii="Times New Roman" w:hAnsi="Times New Roman" w:cs="Times New Roman"/>
          <w:sz w:val="24"/>
        </w:rPr>
        <w:t>6</w:t>
      </w:r>
      <w:r w:rsidRPr="00A123E6">
        <w:rPr>
          <w:rFonts w:ascii="Times New Roman" w:hAnsi="Times New Roman" w:cs="Times New Roman"/>
          <w:sz w:val="24"/>
        </w:rPr>
        <w:t xml:space="preserve"> actividad </w:t>
      </w:r>
      <w:r>
        <w:rPr>
          <w:rFonts w:ascii="Times New Roman" w:hAnsi="Times New Roman" w:cs="Times New Roman"/>
          <w:sz w:val="24"/>
        </w:rPr>
        <w:t>3</w:t>
      </w:r>
    </w:p>
    <w:p w14:paraId="02DD0B9F" w14:textId="13AE839E" w:rsidR="00E55BFE" w:rsidRDefault="00076A68" w:rsidP="003C1362">
      <w:pPr>
        <w:pStyle w:val="Prrafodelista"/>
        <w:ind w:left="1440"/>
        <w:jc w:val="both"/>
        <w:rPr>
          <w:rFonts w:ascii="Times New Roman" w:hAnsi="Times New Roman" w:cs="Times New Roman"/>
          <w:sz w:val="24"/>
        </w:rPr>
      </w:pPr>
      <w:r>
        <w:rPr>
          <w:noProof/>
        </w:rPr>
        <w:lastRenderedPageBreak/>
        <w:drawing>
          <wp:inline distT="0" distB="0" distL="0" distR="0" wp14:anchorId="678683DA" wp14:editId="55F68891">
            <wp:extent cx="4715086" cy="3536315"/>
            <wp:effectExtent l="0" t="0" r="9525"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7839" cy="3538380"/>
                    </a:xfrm>
                    <a:prstGeom prst="rect">
                      <a:avLst/>
                    </a:prstGeom>
                    <a:noFill/>
                    <a:ln>
                      <a:noFill/>
                    </a:ln>
                  </pic:spPr>
                </pic:pic>
              </a:graphicData>
            </a:graphic>
          </wp:inline>
        </w:drawing>
      </w:r>
    </w:p>
    <w:p w14:paraId="4BC43459" w14:textId="724DE9D2" w:rsidR="00E55BFE" w:rsidRDefault="00E55BFE" w:rsidP="003C1362">
      <w:pPr>
        <w:pStyle w:val="Prrafodelista"/>
        <w:ind w:left="1440"/>
        <w:jc w:val="both"/>
        <w:rPr>
          <w:rFonts w:ascii="Times New Roman" w:hAnsi="Times New Roman" w:cs="Times New Roman"/>
          <w:sz w:val="24"/>
        </w:rPr>
      </w:pPr>
    </w:p>
    <w:p w14:paraId="318EA825" w14:textId="77777777" w:rsidR="00E55BFE" w:rsidRDefault="00E55BFE" w:rsidP="003C1362">
      <w:pPr>
        <w:pStyle w:val="Prrafodelista"/>
        <w:ind w:left="1440"/>
        <w:jc w:val="both"/>
        <w:rPr>
          <w:noProof/>
        </w:rPr>
      </w:pPr>
    </w:p>
    <w:p w14:paraId="3210212A" w14:textId="4CC0B5D5" w:rsidR="00E55BFE" w:rsidRDefault="00076A68" w:rsidP="003C1362">
      <w:pPr>
        <w:pStyle w:val="Prrafodelista"/>
        <w:ind w:left="1440"/>
        <w:jc w:val="both"/>
        <w:rPr>
          <w:rFonts w:ascii="Times New Roman" w:hAnsi="Times New Roman" w:cs="Times New Roman"/>
          <w:sz w:val="24"/>
        </w:rPr>
      </w:pPr>
      <w:r>
        <w:rPr>
          <w:noProof/>
        </w:rPr>
        <w:drawing>
          <wp:inline distT="0" distB="0" distL="0" distR="0" wp14:anchorId="5097CF97" wp14:editId="1E6F8991">
            <wp:extent cx="4651586" cy="348869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55072" cy="3491305"/>
                    </a:xfrm>
                    <a:prstGeom prst="rect">
                      <a:avLst/>
                    </a:prstGeom>
                    <a:noFill/>
                    <a:ln>
                      <a:noFill/>
                    </a:ln>
                  </pic:spPr>
                </pic:pic>
              </a:graphicData>
            </a:graphic>
          </wp:inline>
        </w:drawing>
      </w:r>
    </w:p>
    <w:p w14:paraId="3F38900B" w14:textId="0CED8C26" w:rsidR="00E55BFE" w:rsidRDefault="00E55BFE" w:rsidP="003C1362">
      <w:pPr>
        <w:pStyle w:val="Prrafodelista"/>
        <w:ind w:left="1440"/>
        <w:jc w:val="both"/>
        <w:rPr>
          <w:rFonts w:ascii="Times New Roman" w:hAnsi="Times New Roman" w:cs="Times New Roman"/>
          <w:sz w:val="24"/>
        </w:rPr>
      </w:pPr>
    </w:p>
    <w:p w14:paraId="102643D5" w14:textId="77777777" w:rsidR="00E55BFE" w:rsidRDefault="00E55BFE" w:rsidP="003C1362">
      <w:pPr>
        <w:pStyle w:val="Prrafodelista"/>
        <w:ind w:left="1440"/>
        <w:jc w:val="both"/>
        <w:rPr>
          <w:rFonts w:ascii="Times New Roman" w:hAnsi="Times New Roman" w:cs="Times New Roman"/>
          <w:sz w:val="24"/>
        </w:rPr>
      </w:pPr>
    </w:p>
    <w:p w14:paraId="7395468D" w14:textId="08138A23" w:rsidR="00A123E6" w:rsidRPr="00A123E6" w:rsidRDefault="00A123E6" w:rsidP="00A123E6">
      <w:pPr>
        <w:pStyle w:val="Prrafodelista"/>
        <w:spacing w:line="480" w:lineRule="auto"/>
        <w:ind w:left="1080"/>
      </w:pPr>
      <w:r>
        <w:rPr>
          <w:rFonts w:ascii="Times New Roman" w:hAnsi="Times New Roman" w:cs="Times New Roman"/>
          <w:sz w:val="24"/>
        </w:rPr>
        <w:t xml:space="preserve">Montaje </w:t>
      </w:r>
      <w:r>
        <w:rPr>
          <w:rFonts w:ascii="Times New Roman" w:hAnsi="Times New Roman" w:cs="Times New Roman"/>
          <w:sz w:val="24"/>
        </w:rPr>
        <w:t>3</w:t>
      </w:r>
      <w:r>
        <w:rPr>
          <w:rFonts w:ascii="Times New Roman" w:hAnsi="Times New Roman" w:cs="Times New Roman"/>
          <w:sz w:val="24"/>
        </w:rPr>
        <w:t xml:space="preserve"> - </w:t>
      </w:r>
      <w:r w:rsidRPr="00A123E6">
        <w:rPr>
          <w:rFonts w:ascii="Times New Roman" w:hAnsi="Times New Roman" w:cs="Times New Roman"/>
          <w:sz w:val="24"/>
        </w:rPr>
        <w:t xml:space="preserve">Guía </w:t>
      </w:r>
      <w:r>
        <w:rPr>
          <w:rFonts w:ascii="Times New Roman" w:hAnsi="Times New Roman" w:cs="Times New Roman"/>
          <w:sz w:val="24"/>
        </w:rPr>
        <w:t>6</w:t>
      </w:r>
      <w:r w:rsidRPr="00A123E6">
        <w:rPr>
          <w:rFonts w:ascii="Times New Roman" w:hAnsi="Times New Roman" w:cs="Times New Roman"/>
          <w:sz w:val="24"/>
        </w:rPr>
        <w:t xml:space="preserve"> actividad </w:t>
      </w:r>
      <w:r>
        <w:rPr>
          <w:rFonts w:ascii="Times New Roman" w:hAnsi="Times New Roman" w:cs="Times New Roman"/>
          <w:sz w:val="24"/>
        </w:rPr>
        <w:t>4</w:t>
      </w:r>
    </w:p>
    <w:p w14:paraId="54B3D9E7" w14:textId="5277D0D7" w:rsidR="00E55BFE" w:rsidRDefault="00E55BFE" w:rsidP="00E55BFE">
      <w:pPr>
        <w:spacing w:line="480" w:lineRule="auto"/>
      </w:pPr>
      <w:r>
        <w:rPr>
          <w:noProof/>
        </w:rPr>
        <w:lastRenderedPageBreak/>
        <w:drawing>
          <wp:inline distT="0" distB="0" distL="0" distR="0" wp14:anchorId="2D17C207" wp14:editId="51073AD4">
            <wp:extent cx="4905375" cy="3764280"/>
            <wp:effectExtent l="0" t="0" r="9525"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38" t="9751" r="4255" b="2659"/>
                    <a:stretch/>
                  </pic:blipFill>
                  <pic:spPr bwMode="auto">
                    <a:xfrm>
                      <a:off x="0" y="0"/>
                      <a:ext cx="4906566" cy="3765194"/>
                    </a:xfrm>
                    <a:prstGeom prst="rect">
                      <a:avLst/>
                    </a:prstGeom>
                    <a:noFill/>
                    <a:ln>
                      <a:noFill/>
                    </a:ln>
                    <a:extLst>
                      <a:ext uri="{53640926-AAD7-44D8-BBD7-CCE9431645EC}">
                        <a14:shadowObscured xmlns:a14="http://schemas.microsoft.com/office/drawing/2010/main"/>
                      </a:ext>
                    </a:extLst>
                  </pic:spPr>
                </pic:pic>
              </a:graphicData>
            </a:graphic>
          </wp:inline>
        </w:drawing>
      </w:r>
    </w:p>
    <w:p w14:paraId="6C175AA3" w14:textId="77777777" w:rsidR="00E55BFE" w:rsidRDefault="00E55BFE" w:rsidP="00E55BFE">
      <w:pPr>
        <w:spacing w:line="480" w:lineRule="auto"/>
        <w:rPr>
          <w:noProof/>
        </w:rPr>
      </w:pPr>
    </w:p>
    <w:p w14:paraId="599399B3" w14:textId="3FCE0240" w:rsidR="00E55BFE" w:rsidRDefault="00E55BFE" w:rsidP="00E55BFE">
      <w:pPr>
        <w:spacing w:line="480" w:lineRule="auto"/>
      </w:pPr>
      <w:r>
        <w:rPr>
          <w:noProof/>
        </w:rPr>
        <w:drawing>
          <wp:inline distT="0" distB="0" distL="0" distR="0" wp14:anchorId="217770FC" wp14:editId="4A2C3612">
            <wp:extent cx="4857750" cy="341905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803" t="15513" r="4411" b="4919"/>
                    <a:stretch/>
                  </pic:blipFill>
                  <pic:spPr bwMode="auto">
                    <a:xfrm>
                      <a:off x="0" y="0"/>
                      <a:ext cx="4859517" cy="3420300"/>
                    </a:xfrm>
                    <a:prstGeom prst="rect">
                      <a:avLst/>
                    </a:prstGeom>
                    <a:noFill/>
                    <a:ln>
                      <a:noFill/>
                    </a:ln>
                    <a:extLst>
                      <a:ext uri="{53640926-AAD7-44D8-BBD7-CCE9431645EC}">
                        <a14:shadowObscured xmlns:a14="http://schemas.microsoft.com/office/drawing/2010/main"/>
                      </a:ext>
                    </a:extLst>
                  </pic:spPr>
                </pic:pic>
              </a:graphicData>
            </a:graphic>
          </wp:inline>
        </w:drawing>
      </w:r>
    </w:p>
    <w:p w14:paraId="7BA0FA9E" w14:textId="136176D1" w:rsidR="00A123E6" w:rsidRPr="00A123E6" w:rsidRDefault="00A123E6" w:rsidP="00A123E6">
      <w:pPr>
        <w:pStyle w:val="Prrafodelista"/>
        <w:spacing w:line="480" w:lineRule="auto"/>
      </w:pPr>
      <w:r>
        <w:rPr>
          <w:rFonts w:ascii="Times New Roman" w:hAnsi="Times New Roman" w:cs="Times New Roman"/>
          <w:sz w:val="24"/>
        </w:rPr>
        <w:t xml:space="preserve">Montaje </w:t>
      </w:r>
      <w:r>
        <w:rPr>
          <w:rFonts w:ascii="Times New Roman" w:hAnsi="Times New Roman" w:cs="Times New Roman"/>
          <w:sz w:val="24"/>
        </w:rPr>
        <w:t>4</w:t>
      </w:r>
      <w:r>
        <w:rPr>
          <w:rFonts w:ascii="Times New Roman" w:hAnsi="Times New Roman" w:cs="Times New Roman"/>
          <w:sz w:val="24"/>
        </w:rPr>
        <w:t xml:space="preserve"> - </w:t>
      </w:r>
      <w:r w:rsidRPr="00A123E6">
        <w:rPr>
          <w:rFonts w:ascii="Times New Roman" w:hAnsi="Times New Roman" w:cs="Times New Roman"/>
          <w:sz w:val="24"/>
        </w:rPr>
        <w:t xml:space="preserve">Guía </w:t>
      </w:r>
      <w:r>
        <w:rPr>
          <w:rFonts w:ascii="Times New Roman" w:hAnsi="Times New Roman" w:cs="Times New Roman"/>
          <w:sz w:val="24"/>
        </w:rPr>
        <w:t>7</w:t>
      </w:r>
      <w:r w:rsidRPr="00A123E6">
        <w:rPr>
          <w:rFonts w:ascii="Times New Roman" w:hAnsi="Times New Roman" w:cs="Times New Roman"/>
          <w:sz w:val="24"/>
        </w:rPr>
        <w:t xml:space="preserve"> actividad </w:t>
      </w:r>
      <w:r>
        <w:rPr>
          <w:rFonts w:ascii="Times New Roman" w:hAnsi="Times New Roman" w:cs="Times New Roman"/>
          <w:sz w:val="24"/>
        </w:rPr>
        <w:t>1</w:t>
      </w:r>
    </w:p>
    <w:p w14:paraId="095E243D" w14:textId="77777777" w:rsidR="00A123E6" w:rsidRPr="00EA6584" w:rsidRDefault="00A123E6" w:rsidP="00A123E6">
      <w:pPr>
        <w:pStyle w:val="Prrafodelista"/>
        <w:spacing w:line="480" w:lineRule="auto"/>
        <w:ind w:left="1080"/>
      </w:pPr>
    </w:p>
    <w:p w14:paraId="4A1F1788" w14:textId="0A94B5E9" w:rsidR="00EA6584" w:rsidRPr="00E55BFE" w:rsidRDefault="00EA6584" w:rsidP="00EA6584">
      <w:pPr>
        <w:spacing w:line="480" w:lineRule="auto"/>
      </w:pPr>
      <w:r>
        <w:rPr>
          <w:noProof/>
        </w:rPr>
        <w:drawing>
          <wp:inline distT="0" distB="0" distL="0" distR="0" wp14:anchorId="41537859" wp14:editId="4DCB47F7">
            <wp:extent cx="4848225" cy="25717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814" t="20831" r="8587" b="19335"/>
                    <a:stretch/>
                  </pic:blipFill>
                  <pic:spPr bwMode="auto">
                    <a:xfrm>
                      <a:off x="0" y="0"/>
                      <a:ext cx="4848775" cy="2572042"/>
                    </a:xfrm>
                    <a:prstGeom prst="rect">
                      <a:avLst/>
                    </a:prstGeom>
                    <a:noFill/>
                    <a:ln>
                      <a:noFill/>
                    </a:ln>
                    <a:extLst>
                      <a:ext uri="{53640926-AAD7-44D8-BBD7-CCE9431645EC}">
                        <a14:shadowObscured xmlns:a14="http://schemas.microsoft.com/office/drawing/2010/main"/>
                      </a:ext>
                    </a:extLst>
                  </pic:spPr>
                </pic:pic>
              </a:graphicData>
            </a:graphic>
          </wp:inline>
        </w:drawing>
      </w:r>
    </w:p>
    <w:p w14:paraId="1B579A09" w14:textId="77777777" w:rsidR="00EA6584" w:rsidRDefault="00EA6584" w:rsidP="00E55BFE">
      <w:pPr>
        <w:spacing w:line="480" w:lineRule="auto"/>
        <w:rPr>
          <w:noProof/>
        </w:rPr>
      </w:pPr>
    </w:p>
    <w:p w14:paraId="5D392325" w14:textId="5C9D5876" w:rsidR="00EA6584" w:rsidRPr="00AE2B64" w:rsidRDefault="00EA6584" w:rsidP="00E55BFE">
      <w:pPr>
        <w:spacing w:line="480" w:lineRule="auto"/>
      </w:pPr>
      <w:r>
        <w:rPr>
          <w:noProof/>
        </w:rPr>
        <w:drawing>
          <wp:inline distT="0" distB="0" distL="0" distR="0" wp14:anchorId="494C8F20" wp14:editId="39932273">
            <wp:extent cx="4953000" cy="27146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710" r="13574" b="13131"/>
                    <a:stretch/>
                  </pic:blipFill>
                  <pic:spPr bwMode="auto">
                    <a:xfrm>
                      <a:off x="0" y="0"/>
                      <a:ext cx="4953549" cy="2714926"/>
                    </a:xfrm>
                    <a:prstGeom prst="rect">
                      <a:avLst/>
                    </a:prstGeom>
                    <a:noFill/>
                    <a:ln>
                      <a:noFill/>
                    </a:ln>
                    <a:extLst>
                      <a:ext uri="{53640926-AAD7-44D8-BBD7-CCE9431645EC}">
                        <a14:shadowObscured xmlns:a14="http://schemas.microsoft.com/office/drawing/2010/main"/>
                      </a:ext>
                    </a:extLst>
                  </pic:spPr>
                </pic:pic>
              </a:graphicData>
            </a:graphic>
          </wp:inline>
        </w:drawing>
      </w:r>
    </w:p>
    <w:p w14:paraId="127C5060" w14:textId="7259C93E" w:rsidR="00A123E6" w:rsidRPr="00A123E6" w:rsidRDefault="00A123E6" w:rsidP="00A123E6">
      <w:pPr>
        <w:pStyle w:val="Prrafodelista"/>
        <w:spacing w:line="480" w:lineRule="auto"/>
      </w:pPr>
      <w:r>
        <w:rPr>
          <w:rFonts w:ascii="Times New Roman" w:hAnsi="Times New Roman" w:cs="Times New Roman"/>
          <w:sz w:val="24"/>
        </w:rPr>
        <w:t>M</w:t>
      </w:r>
      <w:r>
        <w:rPr>
          <w:rFonts w:ascii="Times New Roman" w:hAnsi="Times New Roman" w:cs="Times New Roman"/>
          <w:sz w:val="24"/>
        </w:rPr>
        <w:t xml:space="preserve">ontaje </w:t>
      </w:r>
      <w:r>
        <w:rPr>
          <w:rFonts w:ascii="Times New Roman" w:hAnsi="Times New Roman" w:cs="Times New Roman"/>
          <w:sz w:val="24"/>
        </w:rPr>
        <w:t>5</w:t>
      </w:r>
      <w:r>
        <w:rPr>
          <w:rFonts w:ascii="Times New Roman" w:hAnsi="Times New Roman" w:cs="Times New Roman"/>
          <w:sz w:val="24"/>
        </w:rPr>
        <w:t xml:space="preserve"> - </w:t>
      </w:r>
      <w:r w:rsidRPr="00A123E6">
        <w:rPr>
          <w:rFonts w:ascii="Times New Roman" w:hAnsi="Times New Roman" w:cs="Times New Roman"/>
          <w:sz w:val="24"/>
        </w:rPr>
        <w:t xml:space="preserve">Guía </w:t>
      </w:r>
      <w:r>
        <w:rPr>
          <w:rFonts w:ascii="Times New Roman" w:hAnsi="Times New Roman" w:cs="Times New Roman"/>
          <w:sz w:val="24"/>
        </w:rPr>
        <w:t>7</w:t>
      </w:r>
      <w:r w:rsidRPr="00A123E6">
        <w:rPr>
          <w:rFonts w:ascii="Times New Roman" w:hAnsi="Times New Roman" w:cs="Times New Roman"/>
          <w:sz w:val="24"/>
        </w:rPr>
        <w:t xml:space="preserve"> actividad </w:t>
      </w:r>
      <w:r>
        <w:rPr>
          <w:rFonts w:ascii="Times New Roman" w:hAnsi="Times New Roman" w:cs="Times New Roman"/>
          <w:sz w:val="24"/>
        </w:rPr>
        <w:t>2</w:t>
      </w:r>
    </w:p>
    <w:p w14:paraId="79462166" w14:textId="77777777" w:rsidR="00A123E6" w:rsidRDefault="00A123E6" w:rsidP="00A123E6">
      <w:pPr>
        <w:pStyle w:val="Prrafodelista"/>
        <w:spacing w:line="480" w:lineRule="auto"/>
        <w:ind w:left="1080"/>
      </w:pPr>
    </w:p>
    <w:p w14:paraId="23966245" w14:textId="77777777" w:rsidR="00AF4D09" w:rsidRDefault="00AF4D09" w:rsidP="003C7FBE">
      <w:pPr>
        <w:spacing w:line="480" w:lineRule="auto"/>
        <w:rPr>
          <w:noProof/>
        </w:rPr>
      </w:pPr>
    </w:p>
    <w:p w14:paraId="559985EE" w14:textId="57744C0D" w:rsidR="003C7FBE" w:rsidRPr="00EA6584" w:rsidRDefault="003C7FBE" w:rsidP="00AF4D09">
      <w:pPr>
        <w:spacing w:line="480" w:lineRule="auto"/>
        <w:jc w:val="center"/>
      </w:pPr>
      <w:r>
        <w:rPr>
          <w:noProof/>
        </w:rPr>
        <w:lastRenderedPageBreak/>
        <w:drawing>
          <wp:inline distT="0" distB="0" distL="0" distR="0" wp14:anchorId="78D4D11D" wp14:editId="6F277304">
            <wp:extent cx="4352925" cy="33528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634" t="19502" r="12400" b="2482"/>
                    <a:stretch/>
                  </pic:blipFill>
                  <pic:spPr bwMode="auto">
                    <a:xfrm>
                      <a:off x="0" y="0"/>
                      <a:ext cx="4354002" cy="3353630"/>
                    </a:xfrm>
                    <a:prstGeom prst="rect">
                      <a:avLst/>
                    </a:prstGeom>
                    <a:noFill/>
                    <a:ln>
                      <a:noFill/>
                    </a:ln>
                    <a:extLst>
                      <a:ext uri="{53640926-AAD7-44D8-BBD7-CCE9431645EC}">
                        <a14:shadowObscured xmlns:a14="http://schemas.microsoft.com/office/drawing/2010/main"/>
                      </a:ext>
                    </a:extLst>
                  </pic:spPr>
                </pic:pic>
              </a:graphicData>
            </a:graphic>
          </wp:inline>
        </w:drawing>
      </w:r>
    </w:p>
    <w:p w14:paraId="77E0D052" w14:textId="1787116C" w:rsidR="00EA6584" w:rsidRDefault="003C7FBE" w:rsidP="00AF4D09">
      <w:pPr>
        <w:spacing w:line="480" w:lineRule="auto"/>
        <w:jc w:val="center"/>
      </w:pPr>
      <w:r>
        <w:rPr>
          <w:noProof/>
        </w:rPr>
        <w:drawing>
          <wp:inline distT="0" distB="0" distL="0" distR="0" wp14:anchorId="0311E913" wp14:editId="02DDF184">
            <wp:extent cx="4648200" cy="3200101"/>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978" t="19723" r="10894" b="5807"/>
                    <a:stretch/>
                  </pic:blipFill>
                  <pic:spPr bwMode="auto">
                    <a:xfrm>
                      <a:off x="0" y="0"/>
                      <a:ext cx="4649835" cy="3201226"/>
                    </a:xfrm>
                    <a:prstGeom prst="rect">
                      <a:avLst/>
                    </a:prstGeom>
                    <a:noFill/>
                    <a:ln>
                      <a:noFill/>
                    </a:ln>
                    <a:extLst>
                      <a:ext uri="{53640926-AAD7-44D8-BBD7-CCE9431645EC}">
                        <a14:shadowObscured xmlns:a14="http://schemas.microsoft.com/office/drawing/2010/main"/>
                      </a:ext>
                    </a:extLst>
                  </pic:spPr>
                </pic:pic>
              </a:graphicData>
            </a:graphic>
          </wp:inline>
        </w:drawing>
      </w:r>
    </w:p>
    <w:p w14:paraId="74486660" w14:textId="2725EF43" w:rsidR="00AF4D09" w:rsidRPr="00A123E6" w:rsidRDefault="00AF4D09" w:rsidP="00AF4D09">
      <w:pPr>
        <w:pStyle w:val="Prrafodelista"/>
        <w:spacing w:line="480" w:lineRule="auto"/>
      </w:pPr>
      <w:r>
        <w:rPr>
          <w:rFonts w:ascii="Times New Roman" w:hAnsi="Times New Roman" w:cs="Times New Roman"/>
          <w:sz w:val="24"/>
        </w:rPr>
        <w:t xml:space="preserve">Montaje </w:t>
      </w:r>
      <w:r>
        <w:rPr>
          <w:rFonts w:ascii="Times New Roman" w:hAnsi="Times New Roman" w:cs="Times New Roman"/>
          <w:sz w:val="24"/>
        </w:rPr>
        <w:t>6</w:t>
      </w:r>
      <w:r>
        <w:rPr>
          <w:rFonts w:ascii="Times New Roman" w:hAnsi="Times New Roman" w:cs="Times New Roman"/>
          <w:sz w:val="24"/>
        </w:rPr>
        <w:t xml:space="preserve"> - </w:t>
      </w:r>
      <w:r w:rsidRPr="00A123E6">
        <w:rPr>
          <w:rFonts w:ascii="Times New Roman" w:hAnsi="Times New Roman" w:cs="Times New Roman"/>
          <w:sz w:val="24"/>
        </w:rPr>
        <w:t xml:space="preserve">Guía </w:t>
      </w:r>
      <w:r>
        <w:rPr>
          <w:rFonts w:ascii="Times New Roman" w:hAnsi="Times New Roman" w:cs="Times New Roman"/>
          <w:sz w:val="24"/>
        </w:rPr>
        <w:t>7</w:t>
      </w:r>
      <w:r w:rsidRPr="00A123E6">
        <w:rPr>
          <w:rFonts w:ascii="Times New Roman" w:hAnsi="Times New Roman" w:cs="Times New Roman"/>
          <w:sz w:val="24"/>
        </w:rPr>
        <w:t xml:space="preserve"> actividad </w:t>
      </w:r>
      <w:r>
        <w:rPr>
          <w:rFonts w:ascii="Times New Roman" w:hAnsi="Times New Roman" w:cs="Times New Roman"/>
          <w:sz w:val="24"/>
        </w:rPr>
        <w:t>3</w:t>
      </w:r>
    </w:p>
    <w:p w14:paraId="317FF745" w14:textId="74DBCDA6" w:rsidR="003C7FBE" w:rsidRDefault="003C7FBE" w:rsidP="00EA6584">
      <w:pPr>
        <w:spacing w:line="480" w:lineRule="auto"/>
      </w:pPr>
      <w:r>
        <w:rPr>
          <w:noProof/>
        </w:rPr>
        <w:lastRenderedPageBreak/>
        <w:drawing>
          <wp:inline distT="0" distB="0" distL="0" distR="0" wp14:anchorId="564158DB" wp14:editId="3C2FF4DC">
            <wp:extent cx="4972050" cy="3486149"/>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146" t="11302" r="6094" b="7590"/>
                    <a:stretch/>
                  </pic:blipFill>
                  <pic:spPr bwMode="auto">
                    <a:xfrm>
                      <a:off x="0" y="0"/>
                      <a:ext cx="4972601" cy="3486536"/>
                    </a:xfrm>
                    <a:prstGeom prst="rect">
                      <a:avLst/>
                    </a:prstGeom>
                    <a:noFill/>
                    <a:ln>
                      <a:noFill/>
                    </a:ln>
                    <a:extLst>
                      <a:ext uri="{53640926-AAD7-44D8-BBD7-CCE9431645EC}">
                        <a14:shadowObscured xmlns:a14="http://schemas.microsoft.com/office/drawing/2010/main"/>
                      </a:ext>
                    </a:extLst>
                  </pic:spPr>
                </pic:pic>
              </a:graphicData>
            </a:graphic>
          </wp:inline>
        </w:drawing>
      </w:r>
    </w:p>
    <w:p w14:paraId="2F6D619A" w14:textId="78BEFDE9" w:rsidR="00A123E6" w:rsidRPr="00EA6584" w:rsidRDefault="00A123E6" w:rsidP="00EA6584">
      <w:pPr>
        <w:spacing w:line="480" w:lineRule="auto"/>
      </w:pPr>
      <w:r>
        <w:rPr>
          <w:noProof/>
        </w:rPr>
        <w:drawing>
          <wp:inline distT="0" distB="0" distL="0" distR="0" wp14:anchorId="4804DBE2" wp14:editId="1EE79A56">
            <wp:extent cx="4790561" cy="339280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809" t="21055" r="7590"/>
                    <a:stretch/>
                  </pic:blipFill>
                  <pic:spPr bwMode="auto">
                    <a:xfrm>
                      <a:off x="0" y="0"/>
                      <a:ext cx="4791623" cy="3393557"/>
                    </a:xfrm>
                    <a:prstGeom prst="rect">
                      <a:avLst/>
                    </a:prstGeom>
                    <a:noFill/>
                    <a:ln>
                      <a:noFill/>
                    </a:ln>
                    <a:extLst>
                      <a:ext uri="{53640926-AAD7-44D8-BBD7-CCE9431645EC}">
                        <a14:shadowObscured xmlns:a14="http://schemas.microsoft.com/office/drawing/2010/main"/>
                      </a:ext>
                    </a:extLst>
                  </pic:spPr>
                </pic:pic>
              </a:graphicData>
            </a:graphic>
          </wp:inline>
        </w:drawing>
      </w:r>
    </w:p>
    <w:p w14:paraId="02FE754B" w14:textId="18CB09C7" w:rsidR="00AF4D09" w:rsidRDefault="00AF4D09" w:rsidP="00AF4D09">
      <w:pPr>
        <w:pStyle w:val="Prrafodelista"/>
        <w:spacing w:line="480" w:lineRule="auto"/>
        <w:rPr>
          <w:rFonts w:ascii="Times New Roman" w:hAnsi="Times New Roman" w:cs="Times New Roman"/>
          <w:sz w:val="24"/>
        </w:rPr>
      </w:pPr>
      <w:r>
        <w:rPr>
          <w:rFonts w:ascii="Times New Roman" w:hAnsi="Times New Roman" w:cs="Times New Roman"/>
          <w:sz w:val="24"/>
        </w:rPr>
        <w:t xml:space="preserve">Montaje </w:t>
      </w:r>
      <w:r>
        <w:rPr>
          <w:rFonts w:ascii="Times New Roman" w:hAnsi="Times New Roman" w:cs="Times New Roman"/>
          <w:sz w:val="24"/>
        </w:rPr>
        <w:t>7</w:t>
      </w:r>
      <w:r>
        <w:rPr>
          <w:rFonts w:ascii="Times New Roman" w:hAnsi="Times New Roman" w:cs="Times New Roman"/>
          <w:sz w:val="24"/>
        </w:rPr>
        <w:t xml:space="preserve"> - </w:t>
      </w:r>
      <w:r w:rsidRPr="00A123E6">
        <w:rPr>
          <w:rFonts w:ascii="Times New Roman" w:hAnsi="Times New Roman" w:cs="Times New Roman"/>
          <w:sz w:val="24"/>
        </w:rPr>
        <w:t xml:space="preserve">Guía </w:t>
      </w:r>
      <w:r>
        <w:rPr>
          <w:rFonts w:ascii="Times New Roman" w:hAnsi="Times New Roman" w:cs="Times New Roman"/>
          <w:sz w:val="24"/>
        </w:rPr>
        <w:t>7</w:t>
      </w:r>
      <w:r w:rsidRPr="00A123E6">
        <w:rPr>
          <w:rFonts w:ascii="Times New Roman" w:hAnsi="Times New Roman" w:cs="Times New Roman"/>
          <w:sz w:val="24"/>
        </w:rPr>
        <w:t xml:space="preserve"> actividad </w:t>
      </w:r>
      <w:r>
        <w:rPr>
          <w:rFonts w:ascii="Times New Roman" w:hAnsi="Times New Roman" w:cs="Times New Roman"/>
          <w:sz w:val="24"/>
        </w:rPr>
        <w:t>4</w:t>
      </w:r>
    </w:p>
    <w:p w14:paraId="4042D8C8" w14:textId="0EFF9C7E" w:rsidR="00076A68" w:rsidRDefault="00076A68" w:rsidP="00AF4D09">
      <w:pPr>
        <w:pStyle w:val="Prrafodelista"/>
        <w:spacing w:line="480" w:lineRule="auto"/>
      </w:pPr>
    </w:p>
    <w:p w14:paraId="6E371F4D" w14:textId="53B8C1EF" w:rsidR="00076A68" w:rsidRDefault="00076A68" w:rsidP="00AF4D09">
      <w:pPr>
        <w:pStyle w:val="Prrafodelista"/>
        <w:spacing w:line="480" w:lineRule="auto"/>
      </w:pPr>
    </w:p>
    <w:p w14:paraId="71F4DC7E" w14:textId="5D3A330B" w:rsidR="00076A68" w:rsidRPr="00A123E6" w:rsidRDefault="00076A68" w:rsidP="00AF4D09">
      <w:pPr>
        <w:pStyle w:val="Prrafodelista"/>
        <w:spacing w:line="480" w:lineRule="auto"/>
      </w:pPr>
      <w:bookmarkStart w:id="8" w:name="_GoBack"/>
      <w:r>
        <w:rPr>
          <w:noProof/>
        </w:rPr>
        <w:lastRenderedPageBreak/>
        <w:drawing>
          <wp:inline distT="0" distB="0" distL="0" distR="0" wp14:anchorId="126A9712" wp14:editId="1A2DAF1E">
            <wp:extent cx="5286586" cy="396494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88211" cy="3966159"/>
                    </a:xfrm>
                    <a:prstGeom prst="rect">
                      <a:avLst/>
                    </a:prstGeom>
                    <a:noFill/>
                    <a:ln>
                      <a:noFill/>
                    </a:ln>
                  </pic:spPr>
                </pic:pic>
              </a:graphicData>
            </a:graphic>
          </wp:inline>
        </w:drawing>
      </w:r>
      <w:bookmarkEnd w:id="8"/>
    </w:p>
    <w:p w14:paraId="558ADE99" w14:textId="5BED9C5D" w:rsidR="00A123E6" w:rsidRDefault="00076A68" w:rsidP="00A123E6">
      <w:pPr>
        <w:spacing w:line="480" w:lineRule="auto"/>
      </w:pPr>
      <w:r>
        <w:rPr>
          <w:noProof/>
        </w:rPr>
        <w:drawing>
          <wp:inline distT="0" distB="0" distL="0" distR="0" wp14:anchorId="070A6A89" wp14:editId="70000CAA">
            <wp:extent cx="5731510" cy="4298633"/>
            <wp:effectExtent l="0" t="0" r="254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20378638" w14:textId="4CF2C70D" w:rsidR="00A123E6" w:rsidRDefault="00A123E6" w:rsidP="00A123E6">
      <w:pPr>
        <w:spacing w:line="480" w:lineRule="auto"/>
      </w:pPr>
    </w:p>
    <w:p w14:paraId="6065CA0D" w14:textId="77777777" w:rsidR="003C1362" w:rsidRDefault="003C1362" w:rsidP="003C1362">
      <w:pPr>
        <w:pStyle w:val="Prrafodelista"/>
        <w:ind w:left="1440"/>
        <w:jc w:val="both"/>
        <w:rPr>
          <w:rFonts w:ascii="Times New Roman" w:hAnsi="Times New Roman" w:cs="Times New Roman"/>
          <w:sz w:val="24"/>
        </w:rPr>
      </w:pPr>
    </w:p>
    <w:p w14:paraId="087E536B" w14:textId="1A639A88" w:rsidR="00DB6347" w:rsidRPr="003C1362" w:rsidRDefault="00DB6347" w:rsidP="00DB6347">
      <w:pPr>
        <w:tabs>
          <w:tab w:val="left" w:pos="2595"/>
        </w:tabs>
        <w:spacing w:line="480" w:lineRule="auto"/>
        <w:jc w:val="both"/>
        <w:rPr>
          <w:rFonts w:ascii="Times New Roman" w:hAnsi="Times New Roman" w:cs="Times New Roman"/>
          <w:sz w:val="24"/>
        </w:rPr>
      </w:pPr>
      <w:r>
        <w:rPr>
          <w:rFonts w:ascii="Times New Roman" w:hAnsi="Times New Roman" w:cs="Times New Roman"/>
          <w:sz w:val="24"/>
        </w:rPr>
        <w:t>De acuerdo al montaje propuesto por el docente, este mismo se ejecuta dentro del software Fluidsim como se muestra en la ilustración</w:t>
      </w:r>
      <w:r w:rsidR="00914D95">
        <w:rPr>
          <w:rFonts w:ascii="Times New Roman" w:hAnsi="Times New Roman" w:cs="Times New Roman"/>
          <w:sz w:val="24"/>
        </w:rPr>
        <w:t xml:space="preserve"> ___</w:t>
      </w:r>
      <w:r>
        <w:rPr>
          <w:rFonts w:ascii="Times New Roman" w:hAnsi="Times New Roman" w:cs="Times New Roman"/>
          <w:sz w:val="24"/>
        </w:rPr>
        <w:t xml:space="preserve">. </w:t>
      </w:r>
    </w:p>
    <w:p w14:paraId="5B6CDAA1" w14:textId="77777777" w:rsidR="00D069B3" w:rsidRDefault="003C1362" w:rsidP="00DB6347">
      <w:pPr>
        <w:pStyle w:val="Prrafodelista"/>
        <w:numPr>
          <w:ilvl w:val="2"/>
          <w:numId w:val="24"/>
        </w:numPr>
        <w:jc w:val="both"/>
        <w:rPr>
          <w:rFonts w:ascii="Times New Roman" w:hAnsi="Times New Roman" w:cs="Times New Roman"/>
          <w:sz w:val="24"/>
        </w:rPr>
      </w:pPr>
      <w:r w:rsidRPr="003C1362">
        <w:rPr>
          <w:rFonts w:ascii="Times New Roman" w:hAnsi="Times New Roman" w:cs="Times New Roman"/>
          <w:sz w:val="24"/>
        </w:rPr>
        <w:t>¿Cuál es la ventaja que presenta este circuito neumático frente al mando directo?</w:t>
      </w:r>
    </w:p>
    <w:p w14:paraId="3A51D9F8" w14:textId="77777777" w:rsidR="00D069B3" w:rsidRDefault="00D069B3" w:rsidP="00D069B3">
      <w:pPr>
        <w:ind w:left="360"/>
        <w:jc w:val="both"/>
        <w:rPr>
          <w:rFonts w:ascii="Times New Roman" w:hAnsi="Times New Roman" w:cs="Times New Roman"/>
          <w:sz w:val="24"/>
        </w:rPr>
      </w:pPr>
    </w:p>
    <w:p w14:paraId="4741E2D3" w14:textId="7A0C3ED5" w:rsidR="003C1362" w:rsidRPr="00D069B3" w:rsidRDefault="003C1362" w:rsidP="00D069B3">
      <w:pPr>
        <w:ind w:left="360"/>
        <w:jc w:val="both"/>
        <w:rPr>
          <w:rFonts w:ascii="Times New Roman" w:hAnsi="Times New Roman" w:cs="Times New Roman"/>
          <w:sz w:val="24"/>
        </w:rPr>
      </w:pPr>
      <w:r w:rsidRPr="00D069B3">
        <w:rPr>
          <w:rFonts w:ascii="Times New Roman" w:hAnsi="Times New Roman" w:cs="Times New Roman"/>
          <w:sz w:val="24"/>
        </w:rPr>
        <w:t xml:space="preserve"> </w:t>
      </w:r>
    </w:p>
    <w:p w14:paraId="126C2FA7" w14:textId="7B72F5AF" w:rsidR="00D069B3" w:rsidRDefault="00D069B3" w:rsidP="00D069B3">
      <w:pPr>
        <w:pStyle w:val="Prrafodelista"/>
        <w:numPr>
          <w:ilvl w:val="1"/>
          <w:numId w:val="24"/>
        </w:numPr>
        <w:jc w:val="both"/>
        <w:rPr>
          <w:rFonts w:ascii="Times New Roman" w:hAnsi="Times New Roman" w:cs="Times New Roman"/>
          <w:sz w:val="24"/>
        </w:rPr>
      </w:pPr>
      <w:r>
        <w:rPr>
          <w:rFonts w:ascii="Times New Roman" w:hAnsi="Times New Roman" w:cs="Times New Roman"/>
          <w:sz w:val="24"/>
        </w:rPr>
        <w:t xml:space="preserve">Desarrollo Actividad 3 </w:t>
      </w:r>
    </w:p>
    <w:p w14:paraId="2A3CA17A" w14:textId="77777777" w:rsidR="00D069B3" w:rsidRDefault="00D069B3" w:rsidP="00D069B3">
      <w:pPr>
        <w:pStyle w:val="Prrafodelista"/>
        <w:numPr>
          <w:ilvl w:val="2"/>
          <w:numId w:val="30"/>
        </w:numPr>
        <w:jc w:val="both"/>
        <w:rPr>
          <w:rFonts w:ascii="Times New Roman" w:hAnsi="Times New Roman" w:cs="Times New Roman"/>
          <w:sz w:val="24"/>
        </w:rPr>
      </w:pPr>
      <w:r>
        <w:rPr>
          <w:rFonts w:ascii="Times New Roman" w:hAnsi="Times New Roman" w:cs="Times New Roman"/>
          <w:sz w:val="24"/>
        </w:rPr>
        <w:t xml:space="preserve">Identificar los elementos necesarios para el desarrollo de la practica </w:t>
      </w:r>
    </w:p>
    <w:p w14:paraId="1CAF9E8E" w14:textId="77777777" w:rsidR="00D069B3" w:rsidRDefault="00D069B3" w:rsidP="00D069B3">
      <w:pPr>
        <w:pStyle w:val="Prrafodelista"/>
        <w:numPr>
          <w:ilvl w:val="2"/>
          <w:numId w:val="30"/>
        </w:numPr>
        <w:jc w:val="both"/>
        <w:rPr>
          <w:rFonts w:ascii="Times New Roman" w:hAnsi="Times New Roman" w:cs="Times New Roman"/>
          <w:sz w:val="24"/>
        </w:rPr>
      </w:pPr>
      <w:r>
        <w:rPr>
          <w:rFonts w:ascii="Times New Roman" w:hAnsi="Times New Roman" w:cs="Times New Roman"/>
          <w:sz w:val="24"/>
        </w:rPr>
        <w:t xml:space="preserve">Dibujar diagrama secuencia fase </w:t>
      </w:r>
    </w:p>
    <w:p w14:paraId="1887B12D" w14:textId="29FEB2C3" w:rsidR="00D069B3" w:rsidRPr="00D069B3" w:rsidRDefault="00D069B3" w:rsidP="00D069B3">
      <w:pPr>
        <w:pStyle w:val="Prrafodelista"/>
        <w:numPr>
          <w:ilvl w:val="2"/>
          <w:numId w:val="30"/>
        </w:numPr>
        <w:jc w:val="both"/>
        <w:rPr>
          <w:rFonts w:ascii="Times New Roman" w:hAnsi="Times New Roman" w:cs="Times New Roman"/>
          <w:sz w:val="24"/>
        </w:rPr>
      </w:pPr>
      <w:r>
        <w:rPr>
          <w:rFonts w:ascii="Times New Roman" w:hAnsi="Times New Roman" w:cs="Times New Roman"/>
          <w:sz w:val="24"/>
        </w:rPr>
        <w:t xml:space="preserve">Realizar el montaje en el software de simulación </w:t>
      </w:r>
      <w:r w:rsidRPr="00D069B3">
        <w:rPr>
          <w:rFonts w:ascii="Times New Roman" w:hAnsi="Times New Roman" w:cs="Times New Roman"/>
          <w:sz w:val="24"/>
        </w:rPr>
        <w:t xml:space="preserve"> </w:t>
      </w:r>
    </w:p>
    <w:p w14:paraId="0448372F" w14:textId="77777777" w:rsidR="00D069B3" w:rsidRPr="00D069B3" w:rsidRDefault="00D069B3" w:rsidP="00D069B3">
      <w:pPr>
        <w:jc w:val="both"/>
        <w:rPr>
          <w:rFonts w:ascii="Times New Roman" w:hAnsi="Times New Roman" w:cs="Times New Roman"/>
          <w:sz w:val="24"/>
        </w:rPr>
      </w:pPr>
    </w:p>
    <w:p w14:paraId="783085F0" w14:textId="77777777" w:rsidR="00B16611" w:rsidRDefault="00B16611" w:rsidP="00B16611">
      <w:pPr>
        <w:pStyle w:val="Prrafodelista"/>
        <w:ind w:left="1440"/>
        <w:jc w:val="both"/>
        <w:rPr>
          <w:rFonts w:ascii="Times New Roman" w:hAnsi="Times New Roman" w:cs="Times New Roman"/>
          <w:sz w:val="24"/>
        </w:rPr>
      </w:pPr>
    </w:p>
    <w:p w14:paraId="7F44EE05" w14:textId="77777777" w:rsidR="00D069B3" w:rsidRDefault="00D069B3" w:rsidP="00B16611">
      <w:pPr>
        <w:pStyle w:val="Prrafodelista"/>
        <w:ind w:left="1440"/>
        <w:jc w:val="both"/>
        <w:rPr>
          <w:rFonts w:ascii="Times New Roman" w:hAnsi="Times New Roman" w:cs="Times New Roman"/>
          <w:sz w:val="24"/>
        </w:rPr>
      </w:pPr>
    </w:p>
    <w:p w14:paraId="0E45BD20" w14:textId="5D2BC3D7" w:rsidR="0016056B" w:rsidRDefault="003D68AF" w:rsidP="007C0FF3">
      <w:pPr>
        <w:jc w:val="both"/>
        <w:rPr>
          <w:rFonts w:ascii="Arial" w:hAnsi="Arial" w:cs="Arial"/>
          <w:sz w:val="24"/>
          <w:szCs w:val="24"/>
        </w:rPr>
      </w:pPr>
      <w:r>
        <w:rPr>
          <w:rFonts w:ascii="Times New Roman" w:hAnsi="Times New Roman" w:cs="Times New Roman"/>
          <w:sz w:val="24"/>
          <w:szCs w:val="24"/>
        </w:rPr>
        <w:t xml:space="preserve"> </w:t>
      </w:r>
    </w:p>
    <w:p w14:paraId="6BE14718" w14:textId="77777777" w:rsidR="00AE5505" w:rsidRDefault="00DE6C3F" w:rsidP="007D5FD3">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Con esta práctica</w:t>
      </w:r>
      <w:r w:rsidR="00FF239A">
        <w:rPr>
          <w:rFonts w:ascii="Times New Roman" w:hAnsi="Times New Roman" w:cs="Times New Roman"/>
          <w:sz w:val="24"/>
          <w:szCs w:val="24"/>
        </w:rPr>
        <w:t xml:space="preserve"> de laboratorio</w:t>
      </w:r>
      <w:r>
        <w:rPr>
          <w:rFonts w:ascii="Times New Roman" w:hAnsi="Times New Roman" w:cs="Times New Roman"/>
          <w:sz w:val="24"/>
          <w:szCs w:val="24"/>
        </w:rPr>
        <w:t xml:space="preserve"> se logró desarrollar</w:t>
      </w:r>
      <w:r w:rsidR="00FF239A">
        <w:rPr>
          <w:rFonts w:ascii="Times New Roman" w:hAnsi="Times New Roman" w:cs="Times New Roman"/>
          <w:sz w:val="24"/>
          <w:szCs w:val="24"/>
        </w:rPr>
        <w:t xml:space="preserve"> un sistema de aire comprimido</w:t>
      </w:r>
      <w:r>
        <w:rPr>
          <w:rFonts w:ascii="Times New Roman" w:hAnsi="Times New Roman" w:cs="Times New Roman"/>
          <w:sz w:val="24"/>
          <w:szCs w:val="24"/>
        </w:rPr>
        <w:t xml:space="preserve"> dinámico, en donde se aplicó </w:t>
      </w:r>
      <w:r w:rsidR="00FF239A">
        <w:rPr>
          <w:rFonts w:ascii="Times New Roman" w:hAnsi="Times New Roman" w:cs="Times New Roman"/>
          <w:sz w:val="24"/>
          <w:szCs w:val="24"/>
        </w:rPr>
        <w:t xml:space="preserve">la teoría </w:t>
      </w:r>
      <w:r>
        <w:rPr>
          <w:rFonts w:ascii="Times New Roman" w:hAnsi="Times New Roman" w:cs="Times New Roman"/>
          <w:sz w:val="24"/>
          <w:szCs w:val="24"/>
        </w:rPr>
        <w:t>adquirida en clase y se complementó con la práctica</w:t>
      </w:r>
      <w:r w:rsidR="00AE5505">
        <w:rPr>
          <w:rFonts w:ascii="Times New Roman" w:hAnsi="Times New Roman" w:cs="Times New Roman"/>
          <w:sz w:val="24"/>
          <w:szCs w:val="24"/>
        </w:rPr>
        <w:t>.</w:t>
      </w:r>
    </w:p>
    <w:p w14:paraId="40F6561C" w14:textId="1BBCC308" w:rsidR="00BB31B9" w:rsidRDefault="00AE5505" w:rsidP="00D62775">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E</w:t>
      </w:r>
      <w:r w:rsidR="00CD341A">
        <w:rPr>
          <w:rFonts w:ascii="Times New Roman" w:hAnsi="Times New Roman" w:cs="Times New Roman"/>
          <w:sz w:val="24"/>
          <w:szCs w:val="24"/>
        </w:rPr>
        <w:t xml:space="preserve">l compresor </w:t>
      </w:r>
      <w:r w:rsidR="00D57A77">
        <w:rPr>
          <w:rFonts w:ascii="Times New Roman" w:hAnsi="Times New Roman" w:cs="Times New Roman"/>
          <w:sz w:val="24"/>
          <w:szCs w:val="24"/>
        </w:rPr>
        <w:t xml:space="preserve">es la base de los sistemas de aire comprimido  el cual </w:t>
      </w:r>
      <w:r w:rsidR="00CD341A">
        <w:rPr>
          <w:rFonts w:ascii="Times New Roman" w:hAnsi="Times New Roman" w:cs="Times New Roman"/>
          <w:sz w:val="24"/>
          <w:szCs w:val="24"/>
        </w:rPr>
        <w:t xml:space="preserve">convierte la energía mecánica en energía neumática </w:t>
      </w:r>
      <w:r w:rsidR="00263ABD">
        <w:rPr>
          <w:rFonts w:ascii="Times New Roman" w:hAnsi="Times New Roman" w:cs="Times New Roman"/>
          <w:sz w:val="24"/>
          <w:szCs w:val="24"/>
        </w:rPr>
        <w:t>(Buitrago, 2018)</w:t>
      </w:r>
      <w:r w:rsidR="00CD341A">
        <w:rPr>
          <w:rFonts w:ascii="Times New Roman" w:hAnsi="Times New Roman" w:cs="Times New Roman"/>
          <w:sz w:val="24"/>
          <w:szCs w:val="24"/>
        </w:rPr>
        <w:t xml:space="preserve">, el </w:t>
      </w:r>
      <w:r>
        <w:rPr>
          <w:rFonts w:ascii="Times New Roman" w:hAnsi="Times New Roman" w:cs="Times New Roman"/>
          <w:sz w:val="24"/>
          <w:szCs w:val="24"/>
        </w:rPr>
        <w:t xml:space="preserve">aire </w:t>
      </w:r>
      <w:r w:rsidR="00CD341A">
        <w:rPr>
          <w:rFonts w:ascii="Times New Roman" w:hAnsi="Times New Roman" w:cs="Times New Roman"/>
          <w:sz w:val="24"/>
          <w:szCs w:val="24"/>
        </w:rPr>
        <w:t>pasa a través de la tubería primaria</w:t>
      </w:r>
      <w:r w:rsidR="00D57A77">
        <w:rPr>
          <w:rFonts w:ascii="Times New Roman" w:hAnsi="Times New Roman" w:cs="Times New Roman"/>
          <w:sz w:val="24"/>
          <w:szCs w:val="24"/>
        </w:rPr>
        <w:t>,</w:t>
      </w:r>
      <w:r w:rsidR="00CD341A">
        <w:rPr>
          <w:rFonts w:ascii="Times New Roman" w:hAnsi="Times New Roman" w:cs="Times New Roman"/>
          <w:sz w:val="24"/>
          <w:szCs w:val="24"/>
        </w:rPr>
        <w:t xml:space="preserve"> posteriormente</w:t>
      </w:r>
      <w:r w:rsidR="00D57A77">
        <w:rPr>
          <w:rFonts w:ascii="Times New Roman" w:hAnsi="Times New Roman" w:cs="Times New Roman"/>
          <w:sz w:val="24"/>
          <w:szCs w:val="24"/>
        </w:rPr>
        <w:t xml:space="preserve"> a</w:t>
      </w:r>
      <w:r w:rsidR="00CD341A">
        <w:rPr>
          <w:rFonts w:ascii="Times New Roman" w:hAnsi="Times New Roman" w:cs="Times New Roman"/>
          <w:sz w:val="24"/>
          <w:szCs w:val="24"/>
        </w:rPr>
        <w:t xml:space="preserve"> la tu</w:t>
      </w:r>
      <w:r>
        <w:rPr>
          <w:rFonts w:ascii="Times New Roman" w:hAnsi="Times New Roman" w:cs="Times New Roman"/>
          <w:sz w:val="24"/>
          <w:szCs w:val="24"/>
        </w:rPr>
        <w:t xml:space="preserve">bería secundaria y por ultimo a </w:t>
      </w:r>
      <w:r w:rsidR="00CD341A">
        <w:rPr>
          <w:rFonts w:ascii="Times New Roman" w:hAnsi="Times New Roman" w:cs="Times New Roman"/>
          <w:sz w:val="24"/>
          <w:szCs w:val="24"/>
        </w:rPr>
        <w:t>la tubería de servicio según el uso que</w:t>
      </w:r>
      <w:r>
        <w:rPr>
          <w:rFonts w:ascii="Times New Roman" w:hAnsi="Times New Roman" w:cs="Times New Roman"/>
          <w:sz w:val="24"/>
          <w:szCs w:val="24"/>
        </w:rPr>
        <w:t xml:space="preserve"> se</w:t>
      </w:r>
      <w:r w:rsidR="00CD341A">
        <w:rPr>
          <w:rFonts w:ascii="Times New Roman" w:hAnsi="Times New Roman" w:cs="Times New Roman"/>
          <w:sz w:val="24"/>
          <w:szCs w:val="24"/>
        </w:rPr>
        <w:t xml:space="preserve"> le vaya a dar; en los módulos del laboratorio dichas tuberías de servicio vienen con un diámetro de 6 mm conectadas a las unidades de mantenimiento</w:t>
      </w:r>
      <w:r w:rsidR="00094AB0">
        <w:rPr>
          <w:rFonts w:ascii="Times New Roman" w:hAnsi="Times New Roman" w:cs="Times New Roman"/>
          <w:sz w:val="24"/>
          <w:szCs w:val="24"/>
        </w:rPr>
        <w:t xml:space="preserve"> (FRL)</w:t>
      </w:r>
      <w:r w:rsidR="00CD341A">
        <w:rPr>
          <w:rFonts w:ascii="Times New Roman" w:hAnsi="Times New Roman" w:cs="Times New Roman"/>
          <w:sz w:val="24"/>
          <w:szCs w:val="24"/>
        </w:rPr>
        <w:t xml:space="preserve"> de donde sale de nuevo una tubería</w:t>
      </w:r>
      <w:r w:rsidR="00D57A77">
        <w:rPr>
          <w:rFonts w:ascii="Times New Roman" w:hAnsi="Times New Roman" w:cs="Times New Roman"/>
          <w:sz w:val="24"/>
          <w:szCs w:val="24"/>
        </w:rPr>
        <w:t xml:space="preserve"> de servicio </w:t>
      </w:r>
      <w:r w:rsidR="00CD341A">
        <w:rPr>
          <w:rFonts w:ascii="Times New Roman" w:hAnsi="Times New Roman" w:cs="Times New Roman"/>
          <w:sz w:val="24"/>
          <w:szCs w:val="24"/>
        </w:rPr>
        <w:t xml:space="preserve">de 4 mm y esta es conectada a un bloque de distribución que tiene </w:t>
      </w:r>
      <w:r w:rsidR="00BB31B9">
        <w:rPr>
          <w:rFonts w:ascii="Times New Roman" w:hAnsi="Times New Roman" w:cs="Times New Roman"/>
          <w:sz w:val="24"/>
          <w:szCs w:val="24"/>
        </w:rPr>
        <w:t>una serie de racores para alimentar varios dispositivos.</w:t>
      </w:r>
    </w:p>
    <w:p w14:paraId="28CC7C1A" w14:textId="1FEE04F9" w:rsidR="00094AB0" w:rsidRDefault="00D57A77" w:rsidP="00D62775">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Desde los racores se hace una conexión de tubería de servicio hacia las válvulas dentro del sistema de aire comprimido</w:t>
      </w:r>
      <w:r w:rsidR="00094AB0">
        <w:rPr>
          <w:rFonts w:ascii="Times New Roman" w:hAnsi="Times New Roman" w:cs="Times New Roman"/>
          <w:sz w:val="24"/>
          <w:szCs w:val="24"/>
        </w:rPr>
        <w:t>, estas tiene la función de</w:t>
      </w:r>
      <w:r>
        <w:rPr>
          <w:rFonts w:ascii="Times New Roman" w:hAnsi="Times New Roman" w:cs="Times New Roman"/>
          <w:sz w:val="24"/>
          <w:szCs w:val="24"/>
        </w:rPr>
        <w:t xml:space="preserve"> permitir, orientar o detener el flujo</w:t>
      </w:r>
      <w:r w:rsidR="00AE5505">
        <w:rPr>
          <w:rFonts w:ascii="Times New Roman" w:hAnsi="Times New Roman" w:cs="Times New Roman"/>
          <w:sz w:val="24"/>
          <w:szCs w:val="24"/>
        </w:rPr>
        <w:t xml:space="preserve"> de aire para distribuirlo</w:t>
      </w:r>
      <w:r>
        <w:rPr>
          <w:rFonts w:ascii="Times New Roman" w:hAnsi="Times New Roman" w:cs="Times New Roman"/>
          <w:sz w:val="24"/>
          <w:szCs w:val="24"/>
        </w:rPr>
        <w:t xml:space="preserve"> hacia los elementos de trabajo, estas válvulas se encuentran en el mercado como direccionales o distribuidoras</w:t>
      </w:r>
      <w:r w:rsidR="00094AB0">
        <w:rPr>
          <w:rFonts w:ascii="Times New Roman" w:hAnsi="Times New Roman" w:cs="Times New Roman"/>
          <w:sz w:val="24"/>
          <w:szCs w:val="24"/>
        </w:rPr>
        <w:t>, en la práctica se usó una válvula de 3/2 con un pulsador manual y con retorno por muelle; desde la válvula sale una nueva tubería de servicio hacia el cilindro de simple efecto el cual cuenta con un vástago que retorna por el efecto de muelle incorporado</w:t>
      </w:r>
      <w:r w:rsidR="00263ABD">
        <w:rPr>
          <w:rFonts w:ascii="Times New Roman" w:hAnsi="Times New Roman" w:cs="Times New Roman"/>
          <w:sz w:val="24"/>
          <w:szCs w:val="24"/>
        </w:rPr>
        <w:t xml:space="preserve"> (Buitrago, 2018)</w:t>
      </w:r>
      <w:r w:rsidR="00094AB0">
        <w:rPr>
          <w:rFonts w:ascii="Times New Roman" w:hAnsi="Times New Roman" w:cs="Times New Roman"/>
          <w:sz w:val="24"/>
          <w:szCs w:val="24"/>
        </w:rPr>
        <w:t>.</w:t>
      </w:r>
    </w:p>
    <w:p w14:paraId="750C5980" w14:textId="31C617A6" w:rsidR="00D57A77" w:rsidRDefault="00AE5505" w:rsidP="00D62775">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En teoría el </w:t>
      </w:r>
      <w:r w:rsidR="00094AB0">
        <w:rPr>
          <w:rFonts w:ascii="Times New Roman" w:hAnsi="Times New Roman" w:cs="Times New Roman"/>
          <w:sz w:val="24"/>
          <w:szCs w:val="24"/>
        </w:rPr>
        <w:t xml:space="preserve">montaje que se llevó a cabo </w:t>
      </w:r>
      <w:r>
        <w:rPr>
          <w:rFonts w:ascii="Times New Roman" w:hAnsi="Times New Roman" w:cs="Times New Roman"/>
          <w:sz w:val="24"/>
          <w:szCs w:val="24"/>
        </w:rPr>
        <w:t>funciona de la siguiente manera:</w:t>
      </w:r>
      <w:r w:rsidR="00094AB0">
        <w:rPr>
          <w:rFonts w:ascii="Times New Roman" w:hAnsi="Times New Roman" w:cs="Times New Roman"/>
          <w:sz w:val="24"/>
          <w:szCs w:val="24"/>
        </w:rPr>
        <w:t xml:space="preserve"> se habilita la apertura de aire desde la unidad de mantenimiento, esta viaja a través de la tubería de servicio hasta la válvula 3/2 donde se almacena el aire comprimi</w:t>
      </w:r>
      <w:r w:rsidR="00307B26">
        <w:rPr>
          <w:rFonts w:ascii="Times New Roman" w:hAnsi="Times New Roman" w:cs="Times New Roman"/>
          <w:sz w:val="24"/>
          <w:szCs w:val="24"/>
        </w:rPr>
        <w:t>do en la segunda posición y este es liberado</w:t>
      </w:r>
      <w:r w:rsidR="00094AB0">
        <w:rPr>
          <w:rFonts w:ascii="Times New Roman" w:hAnsi="Times New Roman" w:cs="Times New Roman"/>
          <w:sz w:val="24"/>
          <w:szCs w:val="24"/>
        </w:rPr>
        <w:t xml:space="preserve"> luego de </w:t>
      </w:r>
      <w:r w:rsidR="00307B26">
        <w:rPr>
          <w:rFonts w:ascii="Times New Roman" w:hAnsi="Times New Roman" w:cs="Times New Roman"/>
          <w:sz w:val="24"/>
          <w:szCs w:val="24"/>
        </w:rPr>
        <w:t>accionar el pulsador manual, viajando al cilindro de simple efecto causando que</w:t>
      </w:r>
      <w:r>
        <w:rPr>
          <w:rFonts w:ascii="Times New Roman" w:hAnsi="Times New Roman" w:cs="Times New Roman"/>
          <w:sz w:val="24"/>
          <w:szCs w:val="24"/>
        </w:rPr>
        <w:t xml:space="preserve"> se</w:t>
      </w:r>
      <w:r w:rsidR="00307B26">
        <w:rPr>
          <w:rFonts w:ascii="Times New Roman" w:hAnsi="Times New Roman" w:cs="Times New Roman"/>
          <w:sz w:val="24"/>
          <w:szCs w:val="24"/>
        </w:rPr>
        <w:t xml:space="preserve"> desplace el vástago mientras se tiene oprimido el pulsador, cuando se suelta el pulsador en la válvula 3/2 el vástago retorna por el efecto de muelle </w:t>
      </w:r>
      <w:r>
        <w:rPr>
          <w:rFonts w:ascii="Times New Roman" w:hAnsi="Times New Roman" w:cs="Times New Roman"/>
          <w:sz w:val="24"/>
          <w:szCs w:val="24"/>
        </w:rPr>
        <w:t>incorporado o de una fuerza ext</w:t>
      </w:r>
      <w:r w:rsidR="00307B26">
        <w:rPr>
          <w:rFonts w:ascii="Times New Roman" w:hAnsi="Times New Roman" w:cs="Times New Roman"/>
          <w:sz w:val="24"/>
          <w:szCs w:val="24"/>
        </w:rPr>
        <w:t>e</w:t>
      </w:r>
      <w:r>
        <w:rPr>
          <w:rFonts w:ascii="Times New Roman" w:hAnsi="Times New Roman" w:cs="Times New Roman"/>
          <w:sz w:val="24"/>
          <w:szCs w:val="24"/>
        </w:rPr>
        <w:t>rn</w:t>
      </w:r>
      <w:r w:rsidR="00307B26">
        <w:rPr>
          <w:rFonts w:ascii="Times New Roman" w:hAnsi="Times New Roman" w:cs="Times New Roman"/>
          <w:sz w:val="24"/>
          <w:szCs w:val="24"/>
        </w:rPr>
        <w:t>a; el aire es liberado por la vía 3.</w:t>
      </w:r>
      <w:r w:rsidR="00D57A77">
        <w:rPr>
          <w:rFonts w:ascii="Times New Roman" w:hAnsi="Times New Roman" w:cs="Times New Roman"/>
          <w:sz w:val="24"/>
          <w:szCs w:val="24"/>
        </w:rPr>
        <w:t xml:space="preserve">    </w:t>
      </w:r>
    </w:p>
    <w:p w14:paraId="69BCE09A" w14:textId="50B88C23" w:rsidR="00B30318" w:rsidRDefault="00CD341A" w:rsidP="00307B26">
      <w:pPr>
        <w:jc w:val="both"/>
        <w:rPr>
          <w:rFonts w:ascii="Times New Roman" w:hAnsi="Times New Roman" w:cs="Times New Roman"/>
          <w:sz w:val="24"/>
          <w:szCs w:val="24"/>
        </w:rPr>
      </w:pPr>
      <w:r>
        <w:rPr>
          <w:rFonts w:ascii="Times New Roman" w:hAnsi="Times New Roman" w:cs="Times New Roman"/>
          <w:sz w:val="24"/>
          <w:szCs w:val="24"/>
        </w:rPr>
        <w:t xml:space="preserve"> </w:t>
      </w:r>
      <w:r w:rsidR="00FF239A">
        <w:rPr>
          <w:rFonts w:ascii="Times New Roman" w:hAnsi="Times New Roman" w:cs="Times New Roman"/>
          <w:sz w:val="24"/>
          <w:szCs w:val="24"/>
        </w:rPr>
        <w:t xml:space="preserve">  </w:t>
      </w:r>
    </w:p>
    <w:p w14:paraId="4CCC0A18" w14:textId="2D52F110" w:rsidR="590AB931" w:rsidRDefault="590AB931" w:rsidP="008969FB">
      <w:pPr>
        <w:pStyle w:val="Ttulo1"/>
        <w:jc w:val="center"/>
        <w:rPr>
          <w:rFonts w:ascii="Times New Roman" w:hAnsi="Times New Roman" w:cs="Times New Roman"/>
          <w:b/>
          <w:color w:val="000000" w:themeColor="text1"/>
          <w:sz w:val="24"/>
        </w:rPr>
      </w:pPr>
      <w:bookmarkStart w:id="9" w:name="_Toc525241053"/>
      <w:r w:rsidRPr="008969FB">
        <w:rPr>
          <w:rFonts w:ascii="Times New Roman" w:hAnsi="Times New Roman" w:cs="Times New Roman"/>
          <w:b/>
          <w:color w:val="000000" w:themeColor="text1"/>
          <w:sz w:val="24"/>
        </w:rPr>
        <w:t>CONCLUSIONES</w:t>
      </w:r>
      <w:bookmarkEnd w:id="9"/>
    </w:p>
    <w:p w14:paraId="2D217132" w14:textId="77777777" w:rsidR="009E321D" w:rsidRPr="009E321D" w:rsidRDefault="009E321D" w:rsidP="000729B5">
      <w:pPr>
        <w:jc w:val="both"/>
      </w:pPr>
    </w:p>
    <w:p w14:paraId="34329D70" w14:textId="08BBF137" w:rsidR="009E321D" w:rsidRPr="000729B5" w:rsidRDefault="009E321D" w:rsidP="000729B5">
      <w:pPr>
        <w:pStyle w:val="Prrafodelista"/>
        <w:numPr>
          <w:ilvl w:val="0"/>
          <w:numId w:val="22"/>
        </w:numPr>
        <w:spacing w:line="480" w:lineRule="auto"/>
        <w:jc w:val="both"/>
        <w:rPr>
          <w:rFonts w:ascii="Times New Roman" w:hAnsi="Times New Roman" w:cs="Times New Roman"/>
          <w:sz w:val="24"/>
        </w:rPr>
      </w:pPr>
      <w:r w:rsidRPr="000729B5">
        <w:rPr>
          <w:rFonts w:ascii="Times New Roman" w:hAnsi="Times New Roman" w:cs="Times New Roman"/>
          <w:sz w:val="24"/>
        </w:rPr>
        <w:t xml:space="preserve">Se comprobó con la práctica de laboratorio conceptos adquiridos sobre el funcionamiento de los cilindros y las válvulas, ya que se desarrolló un montaje en el laboratorio donde se puso en funcionamiento un cilindro de simple efecto, Válvula 3/2 abierta con accionamiento derecho mecánico de retorno de muelle y conmutada por un pulsador manual por el costado izquierdo, pudimos de esta forma reconocer como el aire en combinación con la válvula accionaron el </w:t>
      </w:r>
      <w:r w:rsidRPr="000729B5">
        <w:rPr>
          <w:rFonts w:ascii="Times New Roman" w:hAnsi="Times New Roman" w:cs="Times New Roman"/>
          <w:sz w:val="24"/>
        </w:rPr>
        <w:lastRenderedPageBreak/>
        <w:t>funcionamiento del cilindro de simple efecto y cuando se suelto el pulsador el vástago retorno a su posición liberando el aire de la válvula por la vía 3.</w:t>
      </w:r>
    </w:p>
    <w:p w14:paraId="552A47A6" w14:textId="0DF8BADD" w:rsidR="009E321D" w:rsidRPr="000729B5" w:rsidRDefault="009E321D" w:rsidP="000729B5">
      <w:pPr>
        <w:pStyle w:val="Prrafodelista"/>
        <w:numPr>
          <w:ilvl w:val="0"/>
          <w:numId w:val="22"/>
        </w:numPr>
        <w:spacing w:line="480" w:lineRule="auto"/>
        <w:jc w:val="both"/>
        <w:rPr>
          <w:rFonts w:ascii="Times New Roman" w:hAnsi="Times New Roman" w:cs="Times New Roman"/>
          <w:sz w:val="24"/>
        </w:rPr>
      </w:pPr>
      <w:r w:rsidRPr="000729B5">
        <w:rPr>
          <w:rFonts w:ascii="Times New Roman" w:hAnsi="Times New Roman" w:cs="Times New Roman"/>
          <w:sz w:val="24"/>
        </w:rPr>
        <w:t xml:space="preserve">Se identificaron y asociaron los diferentes elementos neumáticos de trabajo disponibles en el laboratorio para la </w:t>
      </w:r>
      <w:r w:rsidR="007F61E7" w:rsidRPr="000729B5">
        <w:rPr>
          <w:rFonts w:ascii="Times New Roman" w:hAnsi="Times New Roman" w:cs="Times New Roman"/>
          <w:sz w:val="24"/>
        </w:rPr>
        <w:t>práctica</w:t>
      </w:r>
      <w:r w:rsidRPr="000729B5">
        <w:rPr>
          <w:rFonts w:ascii="Times New Roman" w:hAnsi="Times New Roman" w:cs="Times New Roman"/>
          <w:sz w:val="24"/>
        </w:rPr>
        <w:t xml:space="preserve"> realiza de esta forma observamos diferentes tipos de válvulas como: válvula 3/2 botón/resorte y válvula 3/2 rodillo lateral donde pudimos identificar que la diferencia es su forma de accionar, cilindro de simple efecto y cilindro de doble efecto donde pudimos identificar que la diferencia es la cantidad de entradas de aire que cada uno posee y diferentes tipos de válvulas y entradas que no utilizamos para el montaje. </w:t>
      </w:r>
    </w:p>
    <w:p w14:paraId="7CF09289" w14:textId="319C1966" w:rsidR="009E321D" w:rsidRPr="009E321D" w:rsidRDefault="007F61E7" w:rsidP="000729B5">
      <w:pPr>
        <w:pStyle w:val="Prrafodelista"/>
        <w:numPr>
          <w:ilvl w:val="0"/>
          <w:numId w:val="22"/>
        </w:numPr>
        <w:spacing w:line="480" w:lineRule="auto"/>
        <w:jc w:val="both"/>
      </w:pPr>
      <w:r w:rsidRPr="000729B5">
        <w:rPr>
          <w:rFonts w:ascii="Times New Roman" w:hAnsi="Times New Roman" w:cs="Times New Roman"/>
          <w:sz w:val="24"/>
        </w:rPr>
        <w:t>Una vez realizamos el montaje</w:t>
      </w:r>
      <w:r w:rsidR="005514A8" w:rsidRPr="000729B5">
        <w:rPr>
          <w:rFonts w:ascii="Times New Roman" w:hAnsi="Times New Roman" w:cs="Times New Roman"/>
          <w:sz w:val="24"/>
        </w:rPr>
        <w:t>,</w:t>
      </w:r>
      <w:r w:rsidRPr="000729B5">
        <w:rPr>
          <w:rFonts w:ascii="Times New Roman" w:hAnsi="Times New Roman" w:cs="Times New Roman"/>
          <w:sz w:val="24"/>
        </w:rPr>
        <w:t xml:space="preserve"> con los datos del </w:t>
      </w:r>
      <w:r w:rsidR="005514A8" w:rsidRPr="000729B5">
        <w:rPr>
          <w:rFonts w:ascii="Times New Roman" w:hAnsi="Times New Roman" w:cs="Times New Roman"/>
          <w:sz w:val="24"/>
        </w:rPr>
        <w:t>cilindro</w:t>
      </w:r>
      <w:r w:rsidRPr="000729B5">
        <w:rPr>
          <w:rFonts w:ascii="Times New Roman" w:hAnsi="Times New Roman" w:cs="Times New Roman"/>
          <w:sz w:val="24"/>
        </w:rPr>
        <w:t xml:space="preserve"> de simple efecto, la </w:t>
      </w:r>
      <w:r w:rsidR="005514A8" w:rsidRPr="000729B5">
        <w:rPr>
          <w:rFonts w:ascii="Times New Roman" w:hAnsi="Times New Roman" w:cs="Times New Roman"/>
          <w:sz w:val="24"/>
        </w:rPr>
        <w:t>válvula</w:t>
      </w:r>
      <w:r w:rsidRPr="000729B5">
        <w:rPr>
          <w:rFonts w:ascii="Times New Roman" w:hAnsi="Times New Roman" w:cs="Times New Roman"/>
          <w:sz w:val="24"/>
        </w:rPr>
        <w:t xml:space="preserve"> y la presión </w:t>
      </w:r>
      <w:r w:rsidR="005514A8" w:rsidRPr="000729B5">
        <w:rPr>
          <w:rFonts w:ascii="Times New Roman" w:hAnsi="Times New Roman" w:cs="Times New Roman"/>
          <w:sz w:val="24"/>
        </w:rPr>
        <w:t xml:space="preserve">y </w:t>
      </w:r>
      <w:r w:rsidRPr="000729B5">
        <w:rPr>
          <w:rFonts w:ascii="Times New Roman" w:hAnsi="Times New Roman" w:cs="Times New Roman"/>
          <w:sz w:val="24"/>
        </w:rPr>
        <w:t xml:space="preserve">con los datos que el profesor brinda en el laboratorio se procede a realizar el </w:t>
      </w:r>
      <w:r w:rsidR="005514A8" w:rsidRPr="000729B5">
        <w:rPr>
          <w:rFonts w:ascii="Times New Roman" w:hAnsi="Times New Roman" w:cs="Times New Roman"/>
          <w:sz w:val="24"/>
        </w:rPr>
        <w:t>cálculo de la fuerza de avance y fuerza de retorno como propiedad de los elementos neumáticos (cilindro), también hallamos el consumo dato fundamental al momento del diseño de una red neumática de aire comprimido de acuerdo a la necesidad y proyección del uso del aire para la automatización de procesos</w:t>
      </w:r>
      <w:r w:rsidRPr="000729B5">
        <w:rPr>
          <w:rFonts w:ascii="Times New Roman" w:hAnsi="Times New Roman" w:cs="Times New Roman"/>
          <w:sz w:val="24"/>
        </w:rPr>
        <w:t xml:space="preserve"> de esta forma afianzamos los </w:t>
      </w:r>
      <w:r w:rsidR="005514A8" w:rsidRPr="000729B5">
        <w:rPr>
          <w:rFonts w:ascii="Times New Roman" w:hAnsi="Times New Roman" w:cs="Times New Roman"/>
          <w:sz w:val="24"/>
        </w:rPr>
        <w:t>conocimientos adquiridos en la clase.</w:t>
      </w:r>
    </w:p>
    <w:p w14:paraId="5BC2A4F2" w14:textId="77777777" w:rsidR="008F0D4A" w:rsidRPr="00D04128" w:rsidRDefault="008F0D4A" w:rsidP="00665335">
      <w:pPr>
        <w:spacing w:before="240" w:after="0" w:line="240" w:lineRule="auto"/>
        <w:jc w:val="both"/>
        <w:rPr>
          <w:rFonts w:ascii="Times New Roman" w:hAnsi="Times New Roman" w:cs="Times New Roman"/>
          <w:sz w:val="24"/>
        </w:rPr>
      </w:pPr>
    </w:p>
    <w:p w14:paraId="64B73779" w14:textId="3478AD5B" w:rsidR="590AB931" w:rsidRPr="008969FB" w:rsidRDefault="590AB931" w:rsidP="008969FB">
      <w:pPr>
        <w:pStyle w:val="Ttulo1"/>
        <w:jc w:val="center"/>
        <w:rPr>
          <w:rFonts w:ascii="Times New Roman" w:hAnsi="Times New Roman" w:cs="Times New Roman"/>
          <w:b/>
        </w:rPr>
      </w:pPr>
      <w:bookmarkStart w:id="10" w:name="_Toc525241054"/>
      <w:r w:rsidRPr="008969FB">
        <w:rPr>
          <w:rFonts w:ascii="Times New Roman" w:hAnsi="Times New Roman" w:cs="Times New Roman"/>
          <w:b/>
          <w:color w:val="000000" w:themeColor="text1"/>
          <w:sz w:val="24"/>
        </w:rPr>
        <w:t>REFERENCIAS</w:t>
      </w:r>
      <w:bookmarkEnd w:id="10"/>
    </w:p>
    <w:p w14:paraId="45EB19FB" w14:textId="493096C4" w:rsidR="00EA3DB6" w:rsidRDefault="00EA3DB6" w:rsidP="005C36BB">
      <w:pPr>
        <w:spacing w:before="240" w:after="0" w:line="360" w:lineRule="auto"/>
        <w:ind w:left="709" w:hanging="709"/>
        <w:rPr>
          <w:rFonts w:ascii="Times New Roman" w:hAnsi="Times New Roman" w:cs="Times New Roman"/>
          <w:sz w:val="24"/>
        </w:rPr>
      </w:pPr>
      <w:r w:rsidRPr="00D04128">
        <w:rPr>
          <w:rFonts w:ascii="Times New Roman" w:hAnsi="Times New Roman" w:cs="Times New Roman"/>
          <w:sz w:val="24"/>
        </w:rPr>
        <w:t xml:space="preserve">Moreno, M. </w:t>
      </w:r>
      <w:r w:rsidR="005C36BB" w:rsidRPr="00D04128">
        <w:rPr>
          <w:rFonts w:ascii="Times New Roman" w:hAnsi="Times New Roman" w:cs="Times New Roman"/>
          <w:sz w:val="24"/>
        </w:rPr>
        <w:t>(2000)</w:t>
      </w:r>
      <w:r w:rsidR="00ED40A9">
        <w:rPr>
          <w:rFonts w:ascii="Times New Roman" w:hAnsi="Times New Roman" w:cs="Times New Roman"/>
          <w:sz w:val="24"/>
        </w:rPr>
        <w:t>.</w:t>
      </w:r>
      <w:r w:rsidR="005C36BB" w:rsidRPr="00D04128">
        <w:rPr>
          <w:rFonts w:ascii="Times New Roman" w:hAnsi="Times New Roman" w:cs="Times New Roman"/>
          <w:sz w:val="24"/>
        </w:rPr>
        <w:t xml:space="preserve"> Introducción a la Neumática. Buenos Aires, Curso 021. Recuperado de</w:t>
      </w:r>
      <w:r w:rsidR="008046B5">
        <w:rPr>
          <w:rFonts w:ascii="Times New Roman" w:hAnsi="Times New Roman" w:cs="Times New Roman"/>
          <w:sz w:val="24"/>
        </w:rPr>
        <w:t>:</w:t>
      </w:r>
      <w:r w:rsidR="005C36BB" w:rsidRPr="00D04128">
        <w:rPr>
          <w:rFonts w:ascii="Times New Roman" w:hAnsi="Times New Roman" w:cs="Times New Roman"/>
          <w:sz w:val="24"/>
        </w:rPr>
        <w:t xml:space="preserve"> </w:t>
      </w:r>
      <w:hyperlink r:id="rId23" w:history="1">
        <w:r w:rsidR="00ED40A9" w:rsidRPr="006E4B2E">
          <w:rPr>
            <w:rStyle w:val="Hipervnculo"/>
            <w:rFonts w:ascii="Times New Roman" w:hAnsi="Times New Roman" w:cs="Times New Roman"/>
            <w:sz w:val="24"/>
          </w:rPr>
          <w:t>http://www.microautomacion.com/capacitacion/Manual021IntroduccinalaNeumtica.pdf</w:t>
        </w:r>
      </w:hyperlink>
    </w:p>
    <w:p w14:paraId="57D05592" w14:textId="47884FB2" w:rsidR="00ED40A9" w:rsidRDefault="00ED40A9" w:rsidP="005C36BB">
      <w:pPr>
        <w:spacing w:before="240" w:after="0" w:line="360" w:lineRule="auto"/>
        <w:ind w:left="709" w:hanging="709"/>
        <w:rPr>
          <w:rFonts w:ascii="Times New Roman" w:hAnsi="Times New Roman" w:cs="Times New Roman"/>
          <w:sz w:val="24"/>
        </w:rPr>
      </w:pPr>
      <w:r>
        <w:rPr>
          <w:rFonts w:ascii="Times New Roman" w:hAnsi="Times New Roman" w:cs="Times New Roman"/>
          <w:sz w:val="24"/>
        </w:rPr>
        <w:t xml:space="preserve">Buitrago, R. (2018). </w:t>
      </w:r>
      <w:r w:rsidR="000D241A">
        <w:rPr>
          <w:rFonts w:ascii="Times New Roman" w:hAnsi="Times New Roman" w:cs="Times New Roman"/>
          <w:sz w:val="24"/>
        </w:rPr>
        <w:t>Elementos neumáticos</w:t>
      </w:r>
      <w:r>
        <w:rPr>
          <w:rFonts w:ascii="Times New Roman" w:hAnsi="Times New Roman" w:cs="Times New Roman"/>
          <w:sz w:val="24"/>
        </w:rPr>
        <w:t xml:space="preserve"> de trabajo. </w:t>
      </w:r>
      <w:r w:rsidR="006657FA">
        <w:rPr>
          <w:rFonts w:ascii="Times New Roman" w:hAnsi="Times New Roman" w:cs="Times New Roman"/>
          <w:sz w:val="24"/>
        </w:rPr>
        <w:t>[Guía No.4]</w:t>
      </w:r>
    </w:p>
    <w:sectPr w:rsidR="00ED40A9" w:rsidSect="00EB5630">
      <w:headerReference w:type="default" r:id="rId24"/>
      <w:footerReference w:type="default" r:id="rId25"/>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8A9956" w14:textId="77777777" w:rsidR="00F80661" w:rsidRDefault="00F80661" w:rsidP="00A31C21">
      <w:pPr>
        <w:spacing w:after="0" w:line="240" w:lineRule="auto"/>
      </w:pPr>
      <w:r>
        <w:separator/>
      </w:r>
    </w:p>
  </w:endnote>
  <w:endnote w:type="continuationSeparator" w:id="0">
    <w:p w14:paraId="112BFE4A" w14:textId="77777777" w:rsidR="00F80661" w:rsidRDefault="00F80661" w:rsidP="00A31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35"/>
      <w:gridCol w:w="2835"/>
      <w:gridCol w:w="2835"/>
    </w:tblGrid>
    <w:tr w:rsidR="006A6B2E" w14:paraId="777CC5D5" w14:textId="77777777" w:rsidTr="3DAF853C">
      <w:tc>
        <w:tcPr>
          <w:tcW w:w="2835" w:type="dxa"/>
        </w:tcPr>
        <w:p w14:paraId="1ACF2ED8" w14:textId="3AFA2C2E" w:rsidR="006A6B2E" w:rsidRDefault="006A6B2E" w:rsidP="3DAF853C">
          <w:pPr>
            <w:pStyle w:val="Encabezado"/>
            <w:ind w:left="-115"/>
          </w:pPr>
        </w:p>
      </w:tc>
      <w:tc>
        <w:tcPr>
          <w:tcW w:w="2835" w:type="dxa"/>
        </w:tcPr>
        <w:p w14:paraId="0CE05977" w14:textId="5917F3B6" w:rsidR="006A6B2E" w:rsidRDefault="006A6B2E" w:rsidP="3DAF853C">
          <w:pPr>
            <w:pStyle w:val="Encabezado"/>
            <w:jc w:val="center"/>
          </w:pPr>
        </w:p>
      </w:tc>
      <w:tc>
        <w:tcPr>
          <w:tcW w:w="2835" w:type="dxa"/>
        </w:tcPr>
        <w:p w14:paraId="41D37C96" w14:textId="66B6C379" w:rsidR="006A6B2E" w:rsidRDefault="006A6B2E" w:rsidP="3DAF853C">
          <w:pPr>
            <w:pStyle w:val="Encabezado"/>
            <w:ind w:right="-115"/>
            <w:jc w:val="right"/>
          </w:pPr>
        </w:p>
      </w:tc>
    </w:tr>
  </w:tbl>
  <w:p w14:paraId="10CC5E91" w14:textId="76F5077B" w:rsidR="006A6B2E" w:rsidRDefault="006A6B2E" w:rsidP="3DAF85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8884A6" w14:textId="77777777" w:rsidR="00F80661" w:rsidRDefault="00F80661" w:rsidP="00A31C21">
      <w:pPr>
        <w:spacing w:after="0" w:line="240" w:lineRule="auto"/>
      </w:pPr>
      <w:r>
        <w:separator/>
      </w:r>
    </w:p>
  </w:footnote>
  <w:footnote w:type="continuationSeparator" w:id="0">
    <w:p w14:paraId="23310349" w14:textId="77777777" w:rsidR="00F80661" w:rsidRDefault="00F80661" w:rsidP="00A31C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99379" w14:textId="6B72CCAA" w:rsidR="006A6B2E" w:rsidRDefault="006A6B2E" w:rsidP="00EB5630">
    <w:pPr>
      <w:pStyle w:val="Encabezado"/>
      <w:tabs>
        <w:tab w:val="left" w:pos="570"/>
      </w:tabs>
    </w:pPr>
    <w:r>
      <w:rPr>
        <w:noProof/>
        <w:lang w:val="es-CO" w:eastAsia="es-CO"/>
      </w:rPr>
      <w:drawing>
        <wp:inline distT="0" distB="0" distL="0" distR="0" wp14:anchorId="2E227418" wp14:editId="502C331B">
          <wp:extent cx="1485900" cy="542407"/>
          <wp:effectExtent l="0" t="0" r="0" b="0"/>
          <wp:docPr id="1" name="Imagen 1" descr="Resultado de imagen para LOGO UNIVERSIDAD E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UNIVERSIDAD ECC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4148" cy="545418"/>
                  </a:xfrm>
                  <a:prstGeom prst="rect">
                    <a:avLst/>
                  </a:prstGeom>
                  <a:noFill/>
                  <a:ln>
                    <a:noFill/>
                  </a:ln>
                </pic:spPr>
              </pic:pic>
            </a:graphicData>
          </a:graphic>
        </wp:inline>
      </w:drawing>
    </w:r>
    <w:r>
      <w:tab/>
    </w:r>
    <w:r>
      <w:tab/>
    </w:r>
  </w:p>
  <w:p w14:paraId="3FE9F23F" w14:textId="77777777" w:rsidR="006A6B2E" w:rsidRDefault="006A6B2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2CD6"/>
    <w:multiLevelType w:val="hybridMultilevel"/>
    <w:tmpl w:val="000072AE"/>
    <w:lvl w:ilvl="0" w:tplc="00006952">
      <w:start w:val="1"/>
      <w:numFmt w:val="decimal"/>
      <w:lvlText w:val="%1."/>
      <w:lvlJc w:val="left"/>
      <w:pPr>
        <w:tabs>
          <w:tab w:val="num" w:pos="1211"/>
        </w:tabs>
        <w:ind w:left="1211"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5F90"/>
    <w:multiLevelType w:val="hybridMultilevel"/>
    <w:tmpl w:val="00001649"/>
    <w:lvl w:ilvl="0" w:tplc="00006DF1">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7F0E91"/>
    <w:multiLevelType w:val="multilevel"/>
    <w:tmpl w:val="9058FCF2"/>
    <w:lvl w:ilvl="0">
      <w:start w:val="1"/>
      <w:numFmt w:val="decimal"/>
      <w:lvlText w:val="%1."/>
      <w:lvlJc w:val="left"/>
      <w:pPr>
        <w:ind w:left="720" w:hanging="360"/>
      </w:pPr>
      <w:rPr>
        <w:rFonts w:ascii="Times New Roman" w:hAnsi="Times New Roman" w:cs="Times New Roman" w:hint="default"/>
        <w:sz w:val="24"/>
      </w:rPr>
    </w:lvl>
    <w:lvl w:ilvl="1">
      <w:start w:val="1"/>
      <w:numFmt w:val="decimal"/>
      <w:isLgl/>
      <w:lvlText w:val="%1.%2"/>
      <w:lvlJc w:val="left"/>
      <w:pPr>
        <w:ind w:left="1080" w:hanging="360"/>
      </w:pPr>
      <w:rPr>
        <w:rFonts w:ascii="Times New Roman" w:hAnsi="Times New Roman" w:cs="Times New Roman" w:hint="default"/>
        <w:color w:val="000000" w:themeColor="text1"/>
        <w:sz w:val="24"/>
      </w:rPr>
    </w:lvl>
    <w:lvl w:ilvl="2">
      <w:start w:val="1"/>
      <w:numFmt w:val="decimal"/>
      <w:isLgl/>
      <w:lvlText w:val="%1.%2.%3"/>
      <w:lvlJc w:val="left"/>
      <w:pPr>
        <w:ind w:left="1800" w:hanging="720"/>
      </w:pPr>
      <w:rPr>
        <w:rFonts w:ascii="Times New Roman" w:hAnsi="Times New Roman" w:cs="Times New Roman" w:hint="default"/>
        <w:color w:val="000000" w:themeColor="text1"/>
        <w:sz w:val="24"/>
      </w:rPr>
    </w:lvl>
    <w:lvl w:ilvl="3">
      <w:start w:val="1"/>
      <w:numFmt w:val="decimal"/>
      <w:isLgl/>
      <w:lvlText w:val="%1.%2.%3.%4"/>
      <w:lvlJc w:val="left"/>
      <w:pPr>
        <w:ind w:left="2160" w:hanging="720"/>
      </w:pPr>
      <w:rPr>
        <w:rFonts w:ascii="Times New Roman" w:hAnsi="Times New Roman" w:cs="Times New Roman" w:hint="default"/>
        <w:color w:val="000000" w:themeColor="text1"/>
        <w:sz w:val="24"/>
      </w:rPr>
    </w:lvl>
    <w:lvl w:ilvl="4">
      <w:start w:val="1"/>
      <w:numFmt w:val="decimal"/>
      <w:isLgl/>
      <w:lvlText w:val="%1.%2.%3.%4.%5"/>
      <w:lvlJc w:val="left"/>
      <w:pPr>
        <w:ind w:left="2880" w:hanging="1080"/>
      </w:pPr>
      <w:rPr>
        <w:rFonts w:ascii="Times New Roman" w:hAnsi="Times New Roman" w:cs="Times New Roman" w:hint="default"/>
        <w:color w:val="000000" w:themeColor="text1"/>
        <w:sz w:val="24"/>
      </w:rPr>
    </w:lvl>
    <w:lvl w:ilvl="5">
      <w:start w:val="1"/>
      <w:numFmt w:val="decimal"/>
      <w:isLgl/>
      <w:lvlText w:val="%1.%2.%3.%4.%5.%6"/>
      <w:lvlJc w:val="left"/>
      <w:pPr>
        <w:ind w:left="3240" w:hanging="1080"/>
      </w:pPr>
      <w:rPr>
        <w:rFonts w:ascii="Times New Roman" w:hAnsi="Times New Roman" w:cs="Times New Roman" w:hint="default"/>
        <w:color w:val="000000" w:themeColor="text1"/>
        <w:sz w:val="24"/>
      </w:rPr>
    </w:lvl>
    <w:lvl w:ilvl="6">
      <w:start w:val="1"/>
      <w:numFmt w:val="decimal"/>
      <w:isLgl/>
      <w:lvlText w:val="%1.%2.%3.%4.%5.%6.%7"/>
      <w:lvlJc w:val="left"/>
      <w:pPr>
        <w:ind w:left="3960" w:hanging="1440"/>
      </w:pPr>
      <w:rPr>
        <w:rFonts w:ascii="Times New Roman" w:hAnsi="Times New Roman" w:cs="Times New Roman" w:hint="default"/>
        <w:color w:val="000000" w:themeColor="text1"/>
        <w:sz w:val="24"/>
      </w:rPr>
    </w:lvl>
    <w:lvl w:ilvl="7">
      <w:start w:val="1"/>
      <w:numFmt w:val="decimal"/>
      <w:isLgl/>
      <w:lvlText w:val="%1.%2.%3.%4.%5.%6.%7.%8"/>
      <w:lvlJc w:val="left"/>
      <w:pPr>
        <w:ind w:left="4320" w:hanging="1440"/>
      </w:pPr>
      <w:rPr>
        <w:rFonts w:ascii="Times New Roman" w:hAnsi="Times New Roman" w:cs="Times New Roman" w:hint="default"/>
        <w:color w:val="000000" w:themeColor="text1"/>
        <w:sz w:val="24"/>
      </w:rPr>
    </w:lvl>
    <w:lvl w:ilvl="8">
      <w:start w:val="1"/>
      <w:numFmt w:val="decimal"/>
      <w:isLgl/>
      <w:lvlText w:val="%1.%2.%3.%4.%5.%6.%7.%8.%9"/>
      <w:lvlJc w:val="left"/>
      <w:pPr>
        <w:ind w:left="4680" w:hanging="1440"/>
      </w:pPr>
      <w:rPr>
        <w:rFonts w:ascii="Times New Roman" w:hAnsi="Times New Roman" w:cs="Times New Roman" w:hint="default"/>
        <w:color w:val="000000" w:themeColor="text1"/>
        <w:sz w:val="24"/>
      </w:rPr>
    </w:lvl>
  </w:abstractNum>
  <w:abstractNum w:abstractNumId="3" w15:restartNumberingAfterBreak="0">
    <w:nsid w:val="144E3486"/>
    <w:multiLevelType w:val="hybridMultilevel"/>
    <w:tmpl w:val="03E27446"/>
    <w:lvl w:ilvl="0" w:tplc="FC88A2A4">
      <w:numFmt w:val="bullet"/>
      <w:lvlText w:val="-"/>
      <w:lvlJc w:val="left"/>
      <w:pPr>
        <w:ind w:left="720" w:hanging="360"/>
      </w:pPr>
      <w:rPr>
        <w:rFonts w:ascii="Times New Roman" w:eastAsiaTheme="minorEastAsi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5910488"/>
    <w:multiLevelType w:val="multilevel"/>
    <w:tmpl w:val="9058FCF2"/>
    <w:lvl w:ilvl="0">
      <w:start w:val="1"/>
      <w:numFmt w:val="decimal"/>
      <w:lvlText w:val="%1."/>
      <w:lvlJc w:val="left"/>
      <w:pPr>
        <w:ind w:left="720" w:hanging="360"/>
      </w:pPr>
      <w:rPr>
        <w:rFonts w:ascii="Times New Roman" w:hAnsi="Times New Roman" w:cs="Times New Roman" w:hint="default"/>
        <w:sz w:val="24"/>
      </w:rPr>
    </w:lvl>
    <w:lvl w:ilvl="1">
      <w:start w:val="1"/>
      <w:numFmt w:val="decimal"/>
      <w:isLgl/>
      <w:lvlText w:val="%1.%2"/>
      <w:lvlJc w:val="left"/>
      <w:pPr>
        <w:ind w:left="1080" w:hanging="360"/>
      </w:pPr>
      <w:rPr>
        <w:rFonts w:ascii="Times New Roman" w:hAnsi="Times New Roman" w:cs="Times New Roman" w:hint="default"/>
        <w:color w:val="000000" w:themeColor="text1"/>
        <w:sz w:val="24"/>
      </w:rPr>
    </w:lvl>
    <w:lvl w:ilvl="2">
      <w:start w:val="1"/>
      <w:numFmt w:val="decimal"/>
      <w:isLgl/>
      <w:lvlText w:val="%1.%2.%3"/>
      <w:lvlJc w:val="left"/>
      <w:pPr>
        <w:ind w:left="1800" w:hanging="720"/>
      </w:pPr>
      <w:rPr>
        <w:rFonts w:ascii="Times New Roman" w:hAnsi="Times New Roman" w:cs="Times New Roman" w:hint="default"/>
        <w:color w:val="000000" w:themeColor="text1"/>
        <w:sz w:val="24"/>
      </w:rPr>
    </w:lvl>
    <w:lvl w:ilvl="3">
      <w:start w:val="1"/>
      <w:numFmt w:val="decimal"/>
      <w:isLgl/>
      <w:lvlText w:val="%1.%2.%3.%4"/>
      <w:lvlJc w:val="left"/>
      <w:pPr>
        <w:ind w:left="2160" w:hanging="720"/>
      </w:pPr>
      <w:rPr>
        <w:rFonts w:ascii="Times New Roman" w:hAnsi="Times New Roman" w:cs="Times New Roman" w:hint="default"/>
        <w:color w:val="000000" w:themeColor="text1"/>
        <w:sz w:val="24"/>
      </w:rPr>
    </w:lvl>
    <w:lvl w:ilvl="4">
      <w:start w:val="1"/>
      <w:numFmt w:val="decimal"/>
      <w:isLgl/>
      <w:lvlText w:val="%1.%2.%3.%4.%5"/>
      <w:lvlJc w:val="left"/>
      <w:pPr>
        <w:ind w:left="2880" w:hanging="1080"/>
      </w:pPr>
      <w:rPr>
        <w:rFonts w:ascii="Times New Roman" w:hAnsi="Times New Roman" w:cs="Times New Roman" w:hint="default"/>
        <w:color w:val="000000" w:themeColor="text1"/>
        <w:sz w:val="24"/>
      </w:rPr>
    </w:lvl>
    <w:lvl w:ilvl="5">
      <w:start w:val="1"/>
      <w:numFmt w:val="decimal"/>
      <w:isLgl/>
      <w:lvlText w:val="%1.%2.%3.%4.%5.%6"/>
      <w:lvlJc w:val="left"/>
      <w:pPr>
        <w:ind w:left="3240" w:hanging="1080"/>
      </w:pPr>
      <w:rPr>
        <w:rFonts w:ascii="Times New Roman" w:hAnsi="Times New Roman" w:cs="Times New Roman" w:hint="default"/>
        <w:color w:val="000000" w:themeColor="text1"/>
        <w:sz w:val="24"/>
      </w:rPr>
    </w:lvl>
    <w:lvl w:ilvl="6">
      <w:start w:val="1"/>
      <w:numFmt w:val="decimal"/>
      <w:isLgl/>
      <w:lvlText w:val="%1.%2.%3.%4.%5.%6.%7"/>
      <w:lvlJc w:val="left"/>
      <w:pPr>
        <w:ind w:left="3960" w:hanging="1440"/>
      </w:pPr>
      <w:rPr>
        <w:rFonts w:ascii="Times New Roman" w:hAnsi="Times New Roman" w:cs="Times New Roman" w:hint="default"/>
        <w:color w:val="000000" w:themeColor="text1"/>
        <w:sz w:val="24"/>
      </w:rPr>
    </w:lvl>
    <w:lvl w:ilvl="7">
      <w:start w:val="1"/>
      <w:numFmt w:val="decimal"/>
      <w:isLgl/>
      <w:lvlText w:val="%1.%2.%3.%4.%5.%6.%7.%8"/>
      <w:lvlJc w:val="left"/>
      <w:pPr>
        <w:ind w:left="4320" w:hanging="1440"/>
      </w:pPr>
      <w:rPr>
        <w:rFonts w:ascii="Times New Roman" w:hAnsi="Times New Roman" w:cs="Times New Roman" w:hint="default"/>
        <w:color w:val="000000" w:themeColor="text1"/>
        <w:sz w:val="24"/>
      </w:rPr>
    </w:lvl>
    <w:lvl w:ilvl="8">
      <w:start w:val="1"/>
      <w:numFmt w:val="decimal"/>
      <w:isLgl/>
      <w:lvlText w:val="%1.%2.%3.%4.%5.%6.%7.%8.%9"/>
      <w:lvlJc w:val="left"/>
      <w:pPr>
        <w:ind w:left="4680" w:hanging="1440"/>
      </w:pPr>
      <w:rPr>
        <w:rFonts w:ascii="Times New Roman" w:hAnsi="Times New Roman" w:cs="Times New Roman" w:hint="default"/>
        <w:color w:val="000000" w:themeColor="text1"/>
        <w:sz w:val="24"/>
      </w:rPr>
    </w:lvl>
  </w:abstractNum>
  <w:abstractNum w:abstractNumId="5" w15:restartNumberingAfterBreak="0">
    <w:nsid w:val="18801695"/>
    <w:multiLevelType w:val="hybridMultilevel"/>
    <w:tmpl w:val="26725DFA"/>
    <w:lvl w:ilvl="0" w:tplc="240A0001">
      <w:start w:val="1"/>
      <w:numFmt w:val="bullet"/>
      <w:lvlText w:val=""/>
      <w:lvlJc w:val="left"/>
      <w:pPr>
        <w:ind w:left="2880" w:hanging="360"/>
      </w:pPr>
      <w:rPr>
        <w:rFonts w:ascii="Symbol" w:hAnsi="Symbol" w:hint="default"/>
      </w:rPr>
    </w:lvl>
    <w:lvl w:ilvl="1" w:tplc="240A0003" w:tentative="1">
      <w:start w:val="1"/>
      <w:numFmt w:val="bullet"/>
      <w:lvlText w:val="o"/>
      <w:lvlJc w:val="left"/>
      <w:pPr>
        <w:ind w:left="3600" w:hanging="360"/>
      </w:pPr>
      <w:rPr>
        <w:rFonts w:ascii="Courier New" w:hAnsi="Courier New" w:cs="Courier New" w:hint="default"/>
      </w:rPr>
    </w:lvl>
    <w:lvl w:ilvl="2" w:tplc="240A0005" w:tentative="1">
      <w:start w:val="1"/>
      <w:numFmt w:val="bullet"/>
      <w:lvlText w:val=""/>
      <w:lvlJc w:val="left"/>
      <w:pPr>
        <w:ind w:left="4320" w:hanging="360"/>
      </w:pPr>
      <w:rPr>
        <w:rFonts w:ascii="Wingdings" w:hAnsi="Wingdings" w:hint="default"/>
      </w:rPr>
    </w:lvl>
    <w:lvl w:ilvl="3" w:tplc="240A0001" w:tentative="1">
      <w:start w:val="1"/>
      <w:numFmt w:val="bullet"/>
      <w:lvlText w:val=""/>
      <w:lvlJc w:val="left"/>
      <w:pPr>
        <w:ind w:left="5040" w:hanging="360"/>
      </w:pPr>
      <w:rPr>
        <w:rFonts w:ascii="Symbol" w:hAnsi="Symbol" w:hint="default"/>
      </w:rPr>
    </w:lvl>
    <w:lvl w:ilvl="4" w:tplc="240A0003" w:tentative="1">
      <w:start w:val="1"/>
      <w:numFmt w:val="bullet"/>
      <w:lvlText w:val="o"/>
      <w:lvlJc w:val="left"/>
      <w:pPr>
        <w:ind w:left="5760" w:hanging="360"/>
      </w:pPr>
      <w:rPr>
        <w:rFonts w:ascii="Courier New" w:hAnsi="Courier New" w:cs="Courier New" w:hint="default"/>
      </w:rPr>
    </w:lvl>
    <w:lvl w:ilvl="5" w:tplc="240A0005" w:tentative="1">
      <w:start w:val="1"/>
      <w:numFmt w:val="bullet"/>
      <w:lvlText w:val=""/>
      <w:lvlJc w:val="left"/>
      <w:pPr>
        <w:ind w:left="6480" w:hanging="360"/>
      </w:pPr>
      <w:rPr>
        <w:rFonts w:ascii="Wingdings" w:hAnsi="Wingdings" w:hint="default"/>
      </w:rPr>
    </w:lvl>
    <w:lvl w:ilvl="6" w:tplc="240A0001" w:tentative="1">
      <w:start w:val="1"/>
      <w:numFmt w:val="bullet"/>
      <w:lvlText w:val=""/>
      <w:lvlJc w:val="left"/>
      <w:pPr>
        <w:ind w:left="7200" w:hanging="360"/>
      </w:pPr>
      <w:rPr>
        <w:rFonts w:ascii="Symbol" w:hAnsi="Symbol" w:hint="default"/>
      </w:rPr>
    </w:lvl>
    <w:lvl w:ilvl="7" w:tplc="240A0003" w:tentative="1">
      <w:start w:val="1"/>
      <w:numFmt w:val="bullet"/>
      <w:lvlText w:val="o"/>
      <w:lvlJc w:val="left"/>
      <w:pPr>
        <w:ind w:left="7920" w:hanging="360"/>
      </w:pPr>
      <w:rPr>
        <w:rFonts w:ascii="Courier New" w:hAnsi="Courier New" w:cs="Courier New" w:hint="default"/>
      </w:rPr>
    </w:lvl>
    <w:lvl w:ilvl="8" w:tplc="240A0005" w:tentative="1">
      <w:start w:val="1"/>
      <w:numFmt w:val="bullet"/>
      <w:lvlText w:val=""/>
      <w:lvlJc w:val="left"/>
      <w:pPr>
        <w:ind w:left="8640" w:hanging="360"/>
      </w:pPr>
      <w:rPr>
        <w:rFonts w:ascii="Wingdings" w:hAnsi="Wingdings" w:hint="default"/>
      </w:rPr>
    </w:lvl>
  </w:abstractNum>
  <w:abstractNum w:abstractNumId="6" w15:restartNumberingAfterBreak="0">
    <w:nsid w:val="1A015961"/>
    <w:multiLevelType w:val="hybridMultilevel"/>
    <w:tmpl w:val="511C3812"/>
    <w:lvl w:ilvl="0" w:tplc="0C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1A904BDF"/>
    <w:multiLevelType w:val="hybridMultilevel"/>
    <w:tmpl w:val="D2FA826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944680"/>
    <w:multiLevelType w:val="hybridMultilevel"/>
    <w:tmpl w:val="A9E096F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9" w15:restartNumberingAfterBreak="0">
    <w:nsid w:val="260C43CB"/>
    <w:multiLevelType w:val="multilevel"/>
    <w:tmpl w:val="199E45D2"/>
    <w:lvl w:ilvl="0">
      <w:start w:val="1"/>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10" w15:restartNumberingAfterBreak="0">
    <w:nsid w:val="283A061E"/>
    <w:multiLevelType w:val="multilevel"/>
    <w:tmpl w:val="C8CA9242"/>
    <w:lvl w:ilvl="0">
      <w:start w:val="1"/>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1080" w:hanging="360"/>
      </w:pPr>
      <w:rPr>
        <w:rFonts w:ascii="Times New Roman" w:hAnsi="Times New Roman" w:cs="Times New Roman" w:hint="default"/>
        <w:sz w:val="24"/>
      </w:rPr>
    </w:lvl>
    <w:lvl w:ilvl="2">
      <w:start w:val="1"/>
      <w:numFmt w:val="decimal"/>
      <w:lvlText w:val="%1.%2.%3."/>
      <w:lvlJc w:val="left"/>
      <w:pPr>
        <w:ind w:left="2160" w:hanging="720"/>
      </w:pPr>
      <w:rPr>
        <w:rFonts w:ascii="Times New Roman" w:hAnsi="Times New Roman" w:cs="Times New Roman" w:hint="default"/>
        <w:sz w:val="24"/>
      </w:rPr>
    </w:lvl>
    <w:lvl w:ilvl="3">
      <w:start w:val="1"/>
      <w:numFmt w:val="decimal"/>
      <w:lvlText w:val="%1.%2.%3.%4."/>
      <w:lvlJc w:val="left"/>
      <w:pPr>
        <w:ind w:left="2880" w:hanging="720"/>
      </w:pPr>
      <w:rPr>
        <w:rFonts w:ascii="Times New Roman" w:hAnsi="Times New Roman" w:cs="Times New Roman" w:hint="default"/>
        <w:sz w:val="24"/>
      </w:rPr>
    </w:lvl>
    <w:lvl w:ilvl="4">
      <w:start w:val="1"/>
      <w:numFmt w:val="decimal"/>
      <w:lvlText w:val="%1.%2.%3.%4.%5."/>
      <w:lvlJc w:val="left"/>
      <w:pPr>
        <w:ind w:left="3960" w:hanging="1080"/>
      </w:pPr>
      <w:rPr>
        <w:rFonts w:ascii="Times New Roman" w:hAnsi="Times New Roman" w:cs="Times New Roman" w:hint="default"/>
        <w:sz w:val="24"/>
      </w:rPr>
    </w:lvl>
    <w:lvl w:ilvl="5">
      <w:start w:val="1"/>
      <w:numFmt w:val="decimal"/>
      <w:lvlText w:val="%1.%2.%3.%4.%5.%6."/>
      <w:lvlJc w:val="left"/>
      <w:pPr>
        <w:ind w:left="4680" w:hanging="1080"/>
      </w:pPr>
      <w:rPr>
        <w:rFonts w:ascii="Times New Roman" w:hAnsi="Times New Roman" w:cs="Times New Roman" w:hint="default"/>
        <w:sz w:val="24"/>
      </w:rPr>
    </w:lvl>
    <w:lvl w:ilvl="6">
      <w:start w:val="1"/>
      <w:numFmt w:val="decimal"/>
      <w:lvlText w:val="%1.%2.%3.%4.%5.%6.%7."/>
      <w:lvlJc w:val="left"/>
      <w:pPr>
        <w:ind w:left="5760" w:hanging="1440"/>
      </w:pPr>
      <w:rPr>
        <w:rFonts w:ascii="Times New Roman" w:hAnsi="Times New Roman" w:cs="Times New Roman" w:hint="default"/>
        <w:sz w:val="24"/>
      </w:rPr>
    </w:lvl>
    <w:lvl w:ilvl="7">
      <w:start w:val="1"/>
      <w:numFmt w:val="decimal"/>
      <w:lvlText w:val="%1.%2.%3.%4.%5.%6.%7.%8."/>
      <w:lvlJc w:val="left"/>
      <w:pPr>
        <w:ind w:left="6480" w:hanging="1440"/>
      </w:pPr>
      <w:rPr>
        <w:rFonts w:ascii="Times New Roman" w:hAnsi="Times New Roman" w:cs="Times New Roman" w:hint="default"/>
        <w:sz w:val="24"/>
      </w:rPr>
    </w:lvl>
    <w:lvl w:ilvl="8">
      <w:start w:val="1"/>
      <w:numFmt w:val="decimal"/>
      <w:lvlText w:val="%1.%2.%3.%4.%5.%6.%7.%8.%9."/>
      <w:lvlJc w:val="left"/>
      <w:pPr>
        <w:ind w:left="7560" w:hanging="1800"/>
      </w:pPr>
      <w:rPr>
        <w:rFonts w:ascii="Times New Roman" w:hAnsi="Times New Roman" w:cs="Times New Roman" w:hint="default"/>
        <w:sz w:val="24"/>
      </w:rPr>
    </w:lvl>
  </w:abstractNum>
  <w:abstractNum w:abstractNumId="11" w15:restartNumberingAfterBreak="0">
    <w:nsid w:val="28BB5A61"/>
    <w:multiLevelType w:val="hybridMultilevel"/>
    <w:tmpl w:val="E6ACDE98"/>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2" w15:restartNumberingAfterBreak="0">
    <w:nsid w:val="296D6D27"/>
    <w:multiLevelType w:val="hybridMultilevel"/>
    <w:tmpl w:val="A63AB0A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0E15A03"/>
    <w:multiLevelType w:val="hybridMultilevel"/>
    <w:tmpl w:val="A00687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3E80D4E"/>
    <w:multiLevelType w:val="multilevel"/>
    <w:tmpl w:val="9058FCF2"/>
    <w:lvl w:ilvl="0">
      <w:start w:val="1"/>
      <w:numFmt w:val="decimal"/>
      <w:lvlText w:val="%1."/>
      <w:lvlJc w:val="left"/>
      <w:pPr>
        <w:ind w:left="720" w:hanging="360"/>
      </w:pPr>
      <w:rPr>
        <w:rFonts w:ascii="Times New Roman" w:hAnsi="Times New Roman" w:cs="Times New Roman" w:hint="default"/>
        <w:sz w:val="24"/>
      </w:rPr>
    </w:lvl>
    <w:lvl w:ilvl="1">
      <w:start w:val="1"/>
      <w:numFmt w:val="decimal"/>
      <w:isLgl/>
      <w:lvlText w:val="%1.%2"/>
      <w:lvlJc w:val="left"/>
      <w:pPr>
        <w:ind w:left="1080" w:hanging="360"/>
      </w:pPr>
      <w:rPr>
        <w:rFonts w:ascii="Times New Roman" w:hAnsi="Times New Roman" w:cs="Times New Roman" w:hint="default"/>
        <w:color w:val="000000" w:themeColor="text1"/>
        <w:sz w:val="24"/>
      </w:rPr>
    </w:lvl>
    <w:lvl w:ilvl="2">
      <w:start w:val="1"/>
      <w:numFmt w:val="decimal"/>
      <w:isLgl/>
      <w:lvlText w:val="%1.%2.%3"/>
      <w:lvlJc w:val="left"/>
      <w:pPr>
        <w:ind w:left="1800" w:hanging="720"/>
      </w:pPr>
      <w:rPr>
        <w:rFonts w:ascii="Times New Roman" w:hAnsi="Times New Roman" w:cs="Times New Roman" w:hint="default"/>
        <w:color w:val="000000" w:themeColor="text1"/>
        <w:sz w:val="24"/>
      </w:rPr>
    </w:lvl>
    <w:lvl w:ilvl="3">
      <w:start w:val="1"/>
      <w:numFmt w:val="decimal"/>
      <w:isLgl/>
      <w:lvlText w:val="%1.%2.%3.%4"/>
      <w:lvlJc w:val="left"/>
      <w:pPr>
        <w:ind w:left="2160" w:hanging="720"/>
      </w:pPr>
      <w:rPr>
        <w:rFonts w:ascii="Times New Roman" w:hAnsi="Times New Roman" w:cs="Times New Roman" w:hint="default"/>
        <w:color w:val="000000" w:themeColor="text1"/>
        <w:sz w:val="24"/>
      </w:rPr>
    </w:lvl>
    <w:lvl w:ilvl="4">
      <w:start w:val="1"/>
      <w:numFmt w:val="decimal"/>
      <w:isLgl/>
      <w:lvlText w:val="%1.%2.%3.%4.%5"/>
      <w:lvlJc w:val="left"/>
      <w:pPr>
        <w:ind w:left="2880" w:hanging="1080"/>
      </w:pPr>
      <w:rPr>
        <w:rFonts w:ascii="Times New Roman" w:hAnsi="Times New Roman" w:cs="Times New Roman" w:hint="default"/>
        <w:color w:val="000000" w:themeColor="text1"/>
        <w:sz w:val="24"/>
      </w:rPr>
    </w:lvl>
    <w:lvl w:ilvl="5">
      <w:start w:val="1"/>
      <w:numFmt w:val="decimal"/>
      <w:isLgl/>
      <w:lvlText w:val="%1.%2.%3.%4.%5.%6"/>
      <w:lvlJc w:val="left"/>
      <w:pPr>
        <w:ind w:left="3240" w:hanging="1080"/>
      </w:pPr>
      <w:rPr>
        <w:rFonts w:ascii="Times New Roman" w:hAnsi="Times New Roman" w:cs="Times New Roman" w:hint="default"/>
        <w:color w:val="000000" w:themeColor="text1"/>
        <w:sz w:val="24"/>
      </w:rPr>
    </w:lvl>
    <w:lvl w:ilvl="6">
      <w:start w:val="1"/>
      <w:numFmt w:val="decimal"/>
      <w:isLgl/>
      <w:lvlText w:val="%1.%2.%3.%4.%5.%6.%7"/>
      <w:lvlJc w:val="left"/>
      <w:pPr>
        <w:ind w:left="3960" w:hanging="1440"/>
      </w:pPr>
      <w:rPr>
        <w:rFonts w:ascii="Times New Roman" w:hAnsi="Times New Roman" w:cs="Times New Roman" w:hint="default"/>
        <w:color w:val="000000" w:themeColor="text1"/>
        <w:sz w:val="24"/>
      </w:rPr>
    </w:lvl>
    <w:lvl w:ilvl="7">
      <w:start w:val="1"/>
      <w:numFmt w:val="decimal"/>
      <w:isLgl/>
      <w:lvlText w:val="%1.%2.%3.%4.%5.%6.%7.%8"/>
      <w:lvlJc w:val="left"/>
      <w:pPr>
        <w:ind w:left="4320" w:hanging="1440"/>
      </w:pPr>
      <w:rPr>
        <w:rFonts w:ascii="Times New Roman" w:hAnsi="Times New Roman" w:cs="Times New Roman" w:hint="default"/>
        <w:color w:val="000000" w:themeColor="text1"/>
        <w:sz w:val="24"/>
      </w:rPr>
    </w:lvl>
    <w:lvl w:ilvl="8">
      <w:start w:val="1"/>
      <w:numFmt w:val="decimal"/>
      <w:isLgl/>
      <w:lvlText w:val="%1.%2.%3.%4.%5.%6.%7.%8.%9"/>
      <w:lvlJc w:val="left"/>
      <w:pPr>
        <w:ind w:left="4680" w:hanging="1440"/>
      </w:pPr>
      <w:rPr>
        <w:rFonts w:ascii="Times New Roman" w:hAnsi="Times New Roman" w:cs="Times New Roman" w:hint="default"/>
        <w:color w:val="000000" w:themeColor="text1"/>
        <w:sz w:val="24"/>
      </w:rPr>
    </w:lvl>
  </w:abstractNum>
  <w:abstractNum w:abstractNumId="15" w15:restartNumberingAfterBreak="0">
    <w:nsid w:val="384D1CB0"/>
    <w:multiLevelType w:val="hybridMultilevel"/>
    <w:tmpl w:val="16EA81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8763C0A"/>
    <w:multiLevelType w:val="multilevel"/>
    <w:tmpl w:val="9058FCF2"/>
    <w:lvl w:ilvl="0">
      <w:start w:val="1"/>
      <w:numFmt w:val="decimal"/>
      <w:lvlText w:val="%1."/>
      <w:lvlJc w:val="left"/>
      <w:pPr>
        <w:ind w:left="720" w:hanging="360"/>
      </w:pPr>
      <w:rPr>
        <w:rFonts w:ascii="Times New Roman" w:hAnsi="Times New Roman" w:cs="Times New Roman" w:hint="default"/>
        <w:sz w:val="24"/>
      </w:rPr>
    </w:lvl>
    <w:lvl w:ilvl="1">
      <w:start w:val="1"/>
      <w:numFmt w:val="decimal"/>
      <w:isLgl/>
      <w:lvlText w:val="%1.%2"/>
      <w:lvlJc w:val="left"/>
      <w:pPr>
        <w:ind w:left="1080" w:hanging="360"/>
      </w:pPr>
      <w:rPr>
        <w:rFonts w:ascii="Times New Roman" w:hAnsi="Times New Roman" w:cs="Times New Roman" w:hint="default"/>
        <w:color w:val="000000" w:themeColor="text1"/>
        <w:sz w:val="24"/>
      </w:rPr>
    </w:lvl>
    <w:lvl w:ilvl="2">
      <w:start w:val="1"/>
      <w:numFmt w:val="decimal"/>
      <w:isLgl/>
      <w:lvlText w:val="%1.%2.%3"/>
      <w:lvlJc w:val="left"/>
      <w:pPr>
        <w:ind w:left="1800" w:hanging="720"/>
      </w:pPr>
      <w:rPr>
        <w:rFonts w:ascii="Times New Roman" w:hAnsi="Times New Roman" w:cs="Times New Roman" w:hint="default"/>
        <w:color w:val="000000" w:themeColor="text1"/>
        <w:sz w:val="24"/>
      </w:rPr>
    </w:lvl>
    <w:lvl w:ilvl="3">
      <w:start w:val="1"/>
      <w:numFmt w:val="decimal"/>
      <w:isLgl/>
      <w:lvlText w:val="%1.%2.%3.%4"/>
      <w:lvlJc w:val="left"/>
      <w:pPr>
        <w:ind w:left="2160" w:hanging="720"/>
      </w:pPr>
      <w:rPr>
        <w:rFonts w:ascii="Times New Roman" w:hAnsi="Times New Roman" w:cs="Times New Roman" w:hint="default"/>
        <w:color w:val="000000" w:themeColor="text1"/>
        <w:sz w:val="24"/>
      </w:rPr>
    </w:lvl>
    <w:lvl w:ilvl="4">
      <w:start w:val="1"/>
      <w:numFmt w:val="decimal"/>
      <w:isLgl/>
      <w:lvlText w:val="%1.%2.%3.%4.%5"/>
      <w:lvlJc w:val="left"/>
      <w:pPr>
        <w:ind w:left="2880" w:hanging="1080"/>
      </w:pPr>
      <w:rPr>
        <w:rFonts w:ascii="Times New Roman" w:hAnsi="Times New Roman" w:cs="Times New Roman" w:hint="default"/>
        <w:color w:val="000000" w:themeColor="text1"/>
        <w:sz w:val="24"/>
      </w:rPr>
    </w:lvl>
    <w:lvl w:ilvl="5">
      <w:start w:val="1"/>
      <w:numFmt w:val="decimal"/>
      <w:isLgl/>
      <w:lvlText w:val="%1.%2.%3.%4.%5.%6"/>
      <w:lvlJc w:val="left"/>
      <w:pPr>
        <w:ind w:left="3240" w:hanging="1080"/>
      </w:pPr>
      <w:rPr>
        <w:rFonts w:ascii="Times New Roman" w:hAnsi="Times New Roman" w:cs="Times New Roman" w:hint="default"/>
        <w:color w:val="000000" w:themeColor="text1"/>
        <w:sz w:val="24"/>
      </w:rPr>
    </w:lvl>
    <w:lvl w:ilvl="6">
      <w:start w:val="1"/>
      <w:numFmt w:val="decimal"/>
      <w:isLgl/>
      <w:lvlText w:val="%1.%2.%3.%4.%5.%6.%7"/>
      <w:lvlJc w:val="left"/>
      <w:pPr>
        <w:ind w:left="3960" w:hanging="1440"/>
      </w:pPr>
      <w:rPr>
        <w:rFonts w:ascii="Times New Roman" w:hAnsi="Times New Roman" w:cs="Times New Roman" w:hint="default"/>
        <w:color w:val="000000" w:themeColor="text1"/>
        <w:sz w:val="24"/>
      </w:rPr>
    </w:lvl>
    <w:lvl w:ilvl="7">
      <w:start w:val="1"/>
      <w:numFmt w:val="decimal"/>
      <w:isLgl/>
      <w:lvlText w:val="%1.%2.%3.%4.%5.%6.%7.%8"/>
      <w:lvlJc w:val="left"/>
      <w:pPr>
        <w:ind w:left="4320" w:hanging="1440"/>
      </w:pPr>
      <w:rPr>
        <w:rFonts w:ascii="Times New Roman" w:hAnsi="Times New Roman" w:cs="Times New Roman" w:hint="default"/>
        <w:color w:val="000000" w:themeColor="text1"/>
        <w:sz w:val="24"/>
      </w:rPr>
    </w:lvl>
    <w:lvl w:ilvl="8">
      <w:start w:val="1"/>
      <w:numFmt w:val="decimal"/>
      <w:isLgl/>
      <w:lvlText w:val="%1.%2.%3.%4.%5.%6.%7.%8.%9"/>
      <w:lvlJc w:val="left"/>
      <w:pPr>
        <w:ind w:left="4680" w:hanging="1440"/>
      </w:pPr>
      <w:rPr>
        <w:rFonts w:ascii="Times New Roman" w:hAnsi="Times New Roman" w:cs="Times New Roman" w:hint="default"/>
        <w:color w:val="000000" w:themeColor="text1"/>
        <w:sz w:val="24"/>
      </w:rPr>
    </w:lvl>
  </w:abstractNum>
  <w:abstractNum w:abstractNumId="17" w15:restartNumberingAfterBreak="0">
    <w:nsid w:val="39AE0AB2"/>
    <w:multiLevelType w:val="hybridMultilevel"/>
    <w:tmpl w:val="B8227A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9ED6B81"/>
    <w:multiLevelType w:val="multilevel"/>
    <w:tmpl w:val="0372909C"/>
    <w:lvl w:ilvl="0">
      <w:start w:val="1"/>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1440" w:hanging="360"/>
      </w:pPr>
      <w:rPr>
        <w:rFonts w:ascii="Times New Roman" w:hAnsi="Times New Roman" w:cs="Times New Roman" w:hint="default"/>
        <w:sz w:val="24"/>
      </w:rPr>
    </w:lvl>
    <w:lvl w:ilvl="2">
      <w:start w:val="1"/>
      <w:numFmt w:val="decimal"/>
      <w:lvlText w:val="%1.%2.%3."/>
      <w:lvlJc w:val="left"/>
      <w:pPr>
        <w:ind w:left="2880" w:hanging="720"/>
      </w:pPr>
      <w:rPr>
        <w:rFonts w:ascii="Times New Roman" w:hAnsi="Times New Roman" w:cs="Times New Roman" w:hint="default"/>
        <w:sz w:val="24"/>
      </w:rPr>
    </w:lvl>
    <w:lvl w:ilvl="3">
      <w:start w:val="1"/>
      <w:numFmt w:val="decimal"/>
      <w:lvlText w:val="%1.%2.%3.%4."/>
      <w:lvlJc w:val="left"/>
      <w:pPr>
        <w:ind w:left="3960" w:hanging="720"/>
      </w:pPr>
      <w:rPr>
        <w:rFonts w:ascii="Times New Roman" w:hAnsi="Times New Roman" w:cs="Times New Roman" w:hint="default"/>
        <w:sz w:val="24"/>
      </w:rPr>
    </w:lvl>
    <w:lvl w:ilvl="4">
      <w:start w:val="1"/>
      <w:numFmt w:val="decimal"/>
      <w:lvlText w:val="%1.%2.%3.%4.%5."/>
      <w:lvlJc w:val="left"/>
      <w:pPr>
        <w:ind w:left="5400" w:hanging="1080"/>
      </w:pPr>
      <w:rPr>
        <w:rFonts w:ascii="Times New Roman" w:hAnsi="Times New Roman" w:cs="Times New Roman" w:hint="default"/>
        <w:sz w:val="24"/>
      </w:rPr>
    </w:lvl>
    <w:lvl w:ilvl="5">
      <w:start w:val="1"/>
      <w:numFmt w:val="decimal"/>
      <w:lvlText w:val="%1.%2.%3.%4.%5.%6."/>
      <w:lvlJc w:val="left"/>
      <w:pPr>
        <w:ind w:left="6480" w:hanging="1080"/>
      </w:pPr>
      <w:rPr>
        <w:rFonts w:ascii="Times New Roman" w:hAnsi="Times New Roman" w:cs="Times New Roman" w:hint="default"/>
        <w:sz w:val="24"/>
      </w:rPr>
    </w:lvl>
    <w:lvl w:ilvl="6">
      <w:start w:val="1"/>
      <w:numFmt w:val="decimal"/>
      <w:lvlText w:val="%1.%2.%3.%4.%5.%6.%7."/>
      <w:lvlJc w:val="left"/>
      <w:pPr>
        <w:ind w:left="7920" w:hanging="1440"/>
      </w:pPr>
      <w:rPr>
        <w:rFonts w:ascii="Times New Roman" w:hAnsi="Times New Roman" w:cs="Times New Roman" w:hint="default"/>
        <w:sz w:val="24"/>
      </w:rPr>
    </w:lvl>
    <w:lvl w:ilvl="7">
      <w:start w:val="1"/>
      <w:numFmt w:val="decimal"/>
      <w:lvlText w:val="%1.%2.%3.%4.%5.%6.%7.%8."/>
      <w:lvlJc w:val="left"/>
      <w:pPr>
        <w:ind w:left="9000" w:hanging="1440"/>
      </w:pPr>
      <w:rPr>
        <w:rFonts w:ascii="Times New Roman" w:hAnsi="Times New Roman" w:cs="Times New Roman" w:hint="default"/>
        <w:sz w:val="24"/>
      </w:rPr>
    </w:lvl>
    <w:lvl w:ilvl="8">
      <w:start w:val="1"/>
      <w:numFmt w:val="decimal"/>
      <w:lvlText w:val="%1.%2.%3.%4.%5.%6.%7.%8.%9."/>
      <w:lvlJc w:val="left"/>
      <w:pPr>
        <w:ind w:left="10440" w:hanging="1800"/>
      </w:pPr>
      <w:rPr>
        <w:rFonts w:ascii="Times New Roman" w:hAnsi="Times New Roman" w:cs="Times New Roman" w:hint="default"/>
        <w:sz w:val="24"/>
      </w:rPr>
    </w:lvl>
  </w:abstractNum>
  <w:abstractNum w:abstractNumId="19" w15:restartNumberingAfterBreak="0">
    <w:nsid w:val="3CE84713"/>
    <w:multiLevelType w:val="hybridMultilevel"/>
    <w:tmpl w:val="635C31FE"/>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1744AC5"/>
    <w:multiLevelType w:val="hybridMultilevel"/>
    <w:tmpl w:val="635C31FE"/>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4245A35"/>
    <w:multiLevelType w:val="multilevel"/>
    <w:tmpl w:val="F664165E"/>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0EA6B69"/>
    <w:multiLevelType w:val="hybridMultilevel"/>
    <w:tmpl w:val="F92A8A7A"/>
    <w:lvl w:ilvl="0" w:tplc="240A0001">
      <w:start w:val="1"/>
      <w:numFmt w:val="bullet"/>
      <w:lvlText w:val=""/>
      <w:lvlJc w:val="left"/>
      <w:pPr>
        <w:ind w:left="1429" w:hanging="360"/>
      </w:pPr>
      <w:rPr>
        <w:rFonts w:ascii="Symbol" w:hAnsi="Symbol" w:hint="default"/>
      </w:rPr>
    </w:lvl>
    <w:lvl w:ilvl="1" w:tplc="240A0003">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3" w15:restartNumberingAfterBreak="0">
    <w:nsid w:val="510876EC"/>
    <w:multiLevelType w:val="multilevel"/>
    <w:tmpl w:val="9058FCF2"/>
    <w:lvl w:ilvl="0">
      <w:start w:val="1"/>
      <w:numFmt w:val="decimal"/>
      <w:lvlText w:val="%1."/>
      <w:lvlJc w:val="left"/>
      <w:pPr>
        <w:ind w:left="720" w:hanging="360"/>
      </w:pPr>
      <w:rPr>
        <w:rFonts w:ascii="Times New Roman" w:hAnsi="Times New Roman" w:cs="Times New Roman" w:hint="default"/>
        <w:sz w:val="24"/>
      </w:rPr>
    </w:lvl>
    <w:lvl w:ilvl="1">
      <w:start w:val="1"/>
      <w:numFmt w:val="decimal"/>
      <w:isLgl/>
      <w:lvlText w:val="%1.%2"/>
      <w:lvlJc w:val="left"/>
      <w:pPr>
        <w:ind w:left="1080" w:hanging="360"/>
      </w:pPr>
      <w:rPr>
        <w:rFonts w:ascii="Times New Roman" w:hAnsi="Times New Roman" w:cs="Times New Roman" w:hint="default"/>
        <w:color w:val="000000" w:themeColor="text1"/>
        <w:sz w:val="24"/>
      </w:rPr>
    </w:lvl>
    <w:lvl w:ilvl="2">
      <w:start w:val="1"/>
      <w:numFmt w:val="decimal"/>
      <w:isLgl/>
      <w:lvlText w:val="%1.%2.%3"/>
      <w:lvlJc w:val="left"/>
      <w:pPr>
        <w:ind w:left="1800" w:hanging="720"/>
      </w:pPr>
      <w:rPr>
        <w:rFonts w:ascii="Times New Roman" w:hAnsi="Times New Roman" w:cs="Times New Roman" w:hint="default"/>
        <w:color w:val="000000" w:themeColor="text1"/>
        <w:sz w:val="24"/>
      </w:rPr>
    </w:lvl>
    <w:lvl w:ilvl="3">
      <w:start w:val="1"/>
      <w:numFmt w:val="decimal"/>
      <w:isLgl/>
      <w:lvlText w:val="%1.%2.%3.%4"/>
      <w:lvlJc w:val="left"/>
      <w:pPr>
        <w:ind w:left="2160" w:hanging="720"/>
      </w:pPr>
      <w:rPr>
        <w:rFonts w:ascii="Times New Roman" w:hAnsi="Times New Roman" w:cs="Times New Roman" w:hint="default"/>
        <w:color w:val="000000" w:themeColor="text1"/>
        <w:sz w:val="24"/>
      </w:rPr>
    </w:lvl>
    <w:lvl w:ilvl="4">
      <w:start w:val="1"/>
      <w:numFmt w:val="decimal"/>
      <w:isLgl/>
      <w:lvlText w:val="%1.%2.%3.%4.%5"/>
      <w:lvlJc w:val="left"/>
      <w:pPr>
        <w:ind w:left="2880" w:hanging="1080"/>
      </w:pPr>
      <w:rPr>
        <w:rFonts w:ascii="Times New Roman" w:hAnsi="Times New Roman" w:cs="Times New Roman" w:hint="default"/>
        <w:color w:val="000000" w:themeColor="text1"/>
        <w:sz w:val="24"/>
      </w:rPr>
    </w:lvl>
    <w:lvl w:ilvl="5">
      <w:start w:val="1"/>
      <w:numFmt w:val="decimal"/>
      <w:isLgl/>
      <w:lvlText w:val="%1.%2.%3.%4.%5.%6"/>
      <w:lvlJc w:val="left"/>
      <w:pPr>
        <w:ind w:left="3240" w:hanging="1080"/>
      </w:pPr>
      <w:rPr>
        <w:rFonts w:ascii="Times New Roman" w:hAnsi="Times New Roman" w:cs="Times New Roman" w:hint="default"/>
        <w:color w:val="000000" w:themeColor="text1"/>
        <w:sz w:val="24"/>
      </w:rPr>
    </w:lvl>
    <w:lvl w:ilvl="6">
      <w:start w:val="1"/>
      <w:numFmt w:val="decimal"/>
      <w:isLgl/>
      <w:lvlText w:val="%1.%2.%3.%4.%5.%6.%7"/>
      <w:lvlJc w:val="left"/>
      <w:pPr>
        <w:ind w:left="3960" w:hanging="1440"/>
      </w:pPr>
      <w:rPr>
        <w:rFonts w:ascii="Times New Roman" w:hAnsi="Times New Roman" w:cs="Times New Roman" w:hint="default"/>
        <w:color w:val="000000" w:themeColor="text1"/>
        <w:sz w:val="24"/>
      </w:rPr>
    </w:lvl>
    <w:lvl w:ilvl="7">
      <w:start w:val="1"/>
      <w:numFmt w:val="decimal"/>
      <w:isLgl/>
      <w:lvlText w:val="%1.%2.%3.%4.%5.%6.%7.%8"/>
      <w:lvlJc w:val="left"/>
      <w:pPr>
        <w:ind w:left="4320" w:hanging="1440"/>
      </w:pPr>
      <w:rPr>
        <w:rFonts w:ascii="Times New Roman" w:hAnsi="Times New Roman" w:cs="Times New Roman" w:hint="default"/>
        <w:color w:val="000000" w:themeColor="text1"/>
        <w:sz w:val="24"/>
      </w:rPr>
    </w:lvl>
    <w:lvl w:ilvl="8">
      <w:start w:val="1"/>
      <w:numFmt w:val="decimal"/>
      <w:isLgl/>
      <w:lvlText w:val="%1.%2.%3.%4.%5.%6.%7.%8.%9"/>
      <w:lvlJc w:val="left"/>
      <w:pPr>
        <w:ind w:left="4680" w:hanging="1440"/>
      </w:pPr>
      <w:rPr>
        <w:rFonts w:ascii="Times New Roman" w:hAnsi="Times New Roman" w:cs="Times New Roman" w:hint="default"/>
        <w:color w:val="000000" w:themeColor="text1"/>
        <w:sz w:val="24"/>
      </w:rPr>
    </w:lvl>
  </w:abstractNum>
  <w:abstractNum w:abstractNumId="24" w15:restartNumberingAfterBreak="0">
    <w:nsid w:val="5A442CF9"/>
    <w:multiLevelType w:val="hybridMultilevel"/>
    <w:tmpl w:val="0F4C4336"/>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5" w15:restartNumberingAfterBreak="0">
    <w:nsid w:val="5C045168"/>
    <w:multiLevelType w:val="multilevel"/>
    <w:tmpl w:val="879AB854"/>
    <w:lvl w:ilvl="0">
      <w:start w:val="1"/>
      <w:numFmt w:val="decimal"/>
      <w:lvlText w:val="%1."/>
      <w:lvlJc w:val="left"/>
      <w:pPr>
        <w:ind w:left="540" w:hanging="540"/>
      </w:pPr>
      <w:rPr>
        <w:rFonts w:ascii="Times New Roman" w:hAnsi="Times New Roman" w:cs="Times New Roman" w:hint="default"/>
        <w:sz w:val="24"/>
      </w:rPr>
    </w:lvl>
    <w:lvl w:ilvl="1">
      <w:start w:val="1"/>
      <w:numFmt w:val="decimal"/>
      <w:lvlText w:val="%1.%2."/>
      <w:lvlJc w:val="left"/>
      <w:pPr>
        <w:ind w:left="1080" w:hanging="540"/>
      </w:pPr>
      <w:rPr>
        <w:rFonts w:ascii="Times New Roman" w:hAnsi="Times New Roman" w:cs="Times New Roman" w:hint="default"/>
        <w:sz w:val="24"/>
      </w:rPr>
    </w:lvl>
    <w:lvl w:ilvl="2">
      <w:start w:val="1"/>
      <w:numFmt w:val="decimal"/>
      <w:lvlText w:val="%1.%2.%3."/>
      <w:lvlJc w:val="left"/>
      <w:pPr>
        <w:ind w:left="1800" w:hanging="720"/>
      </w:pPr>
      <w:rPr>
        <w:rFonts w:ascii="Times New Roman" w:hAnsi="Times New Roman" w:cs="Times New Roman" w:hint="default"/>
        <w:sz w:val="24"/>
      </w:rPr>
    </w:lvl>
    <w:lvl w:ilvl="3">
      <w:start w:val="1"/>
      <w:numFmt w:val="decimal"/>
      <w:lvlText w:val="%1.%2.%3.%4."/>
      <w:lvlJc w:val="left"/>
      <w:pPr>
        <w:ind w:left="2340" w:hanging="720"/>
      </w:pPr>
      <w:rPr>
        <w:rFonts w:ascii="Times New Roman" w:hAnsi="Times New Roman" w:cs="Times New Roman" w:hint="default"/>
        <w:sz w:val="24"/>
      </w:rPr>
    </w:lvl>
    <w:lvl w:ilvl="4">
      <w:start w:val="1"/>
      <w:numFmt w:val="decimal"/>
      <w:lvlText w:val="%1.%2.%3.%4.%5."/>
      <w:lvlJc w:val="left"/>
      <w:pPr>
        <w:ind w:left="3240" w:hanging="1080"/>
      </w:pPr>
      <w:rPr>
        <w:rFonts w:ascii="Times New Roman" w:hAnsi="Times New Roman" w:cs="Times New Roman" w:hint="default"/>
        <w:sz w:val="24"/>
      </w:rPr>
    </w:lvl>
    <w:lvl w:ilvl="5">
      <w:start w:val="1"/>
      <w:numFmt w:val="decimal"/>
      <w:lvlText w:val="%1.%2.%3.%4.%5.%6."/>
      <w:lvlJc w:val="left"/>
      <w:pPr>
        <w:ind w:left="3780" w:hanging="1080"/>
      </w:pPr>
      <w:rPr>
        <w:rFonts w:ascii="Times New Roman" w:hAnsi="Times New Roman" w:cs="Times New Roman" w:hint="default"/>
        <w:sz w:val="24"/>
      </w:rPr>
    </w:lvl>
    <w:lvl w:ilvl="6">
      <w:start w:val="1"/>
      <w:numFmt w:val="decimal"/>
      <w:lvlText w:val="%1.%2.%3.%4.%5.%6.%7."/>
      <w:lvlJc w:val="left"/>
      <w:pPr>
        <w:ind w:left="4680" w:hanging="1440"/>
      </w:pPr>
      <w:rPr>
        <w:rFonts w:ascii="Times New Roman" w:hAnsi="Times New Roman" w:cs="Times New Roman" w:hint="default"/>
        <w:sz w:val="24"/>
      </w:rPr>
    </w:lvl>
    <w:lvl w:ilvl="7">
      <w:start w:val="1"/>
      <w:numFmt w:val="decimal"/>
      <w:lvlText w:val="%1.%2.%3.%4.%5.%6.%7.%8."/>
      <w:lvlJc w:val="left"/>
      <w:pPr>
        <w:ind w:left="5220" w:hanging="1440"/>
      </w:pPr>
      <w:rPr>
        <w:rFonts w:ascii="Times New Roman" w:hAnsi="Times New Roman" w:cs="Times New Roman" w:hint="default"/>
        <w:sz w:val="24"/>
      </w:rPr>
    </w:lvl>
    <w:lvl w:ilvl="8">
      <w:start w:val="1"/>
      <w:numFmt w:val="decimal"/>
      <w:lvlText w:val="%1.%2.%3.%4.%5.%6.%7.%8.%9."/>
      <w:lvlJc w:val="left"/>
      <w:pPr>
        <w:ind w:left="6120" w:hanging="1800"/>
      </w:pPr>
      <w:rPr>
        <w:rFonts w:ascii="Times New Roman" w:hAnsi="Times New Roman" w:cs="Times New Roman" w:hint="default"/>
        <w:sz w:val="24"/>
      </w:rPr>
    </w:lvl>
  </w:abstractNum>
  <w:abstractNum w:abstractNumId="26" w15:restartNumberingAfterBreak="0">
    <w:nsid w:val="60B41640"/>
    <w:multiLevelType w:val="multilevel"/>
    <w:tmpl w:val="71B834F0"/>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61E02A75"/>
    <w:multiLevelType w:val="multilevel"/>
    <w:tmpl w:val="F664165E"/>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63DE0449"/>
    <w:multiLevelType w:val="multilevel"/>
    <w:tmpl w:val="9058FCF2"/>
    <w:lvl w:ilvl="0">
      <w:start w:val="1"/>
      <w:numFmt w:val="decimal"/>
      <w:lvlText w:val="%1."/>
      <w:lvlJc w:val="left"/>
      <w:pPr>
        <w:ind w:left="720" w:hanging="360"/>
      </w:pPr>
      <w:rPr>
        <w:rFonts w:ascii="Times New Roman" w:hAnsi="Times New Roman" w:cs="Times New Roman" w:hint="default"/>
        <w:sz w:val="24"/>
      </w:rPr>
    </w:lvl>
    <w:lvl w:ilvl="1">
      <w:start w:val="1"/>
      <w:numFmt w:val="decimal"/>
      <w:isLgl/>
      <w:lvlText w:val="%1.%2"/>
      <w:lvlJc w:val="left"/>
      <w:pPr>
        <w:ind w:left="1080" w:hanging="360"/>
      </w:pPr>
      <w:rPr>
        <w:rFonts w:ascii="Times New Roman" w:hAnsi="Times New Roman" w:cs="Times New Roman" w:hint="default"/>
        <w:color w:val="000000" w:themeColor="text1"/>
        <w:sz w:val="24"/>
      </w:rPr>
    </w:lvl>
    <w:lvl w:ilvl="2">
      <w:start w:val="1"/>
      <w:numFmt w:val="decimal"/>
      <w:isLgl/>
      <w:lvlText w:val="%1.%2.%3"/>
      <w:lvlJc w:val="left"/>
      <w:pPr>
        <w:ind w:left="1800" w:hanging="720"/>
      </w:pPr>
      <w:rPr>
        <w:rFonts w:ascii="Times New Roman" w:hAnsi="Times New Roman" w:cs="Times New Roman" w:hint="default"/>
        <w:color w:val="000000" w:themeColor="text1"/>
        <w:sz w:val="24"/>
      </w:rPr>
    </w:lvl>
    <w:lvl w:ilvl="3">
      <w:start w:val="1"/>
      <w:numFmt w:val="decimal"/>
      <w:isLgl/>
      <w:lvlText w:val="%1.%2.%3.%4"/>
      <w:lvlJc w:val="left"/>
      <w:pPr>
        <w:ind w:left="2160" w:hanging="720"/>
      </w:pPr>
      <w:rPr>
        <w:rFonts w:ascii="Times New Roman" w:hAnsi="Times New Roman" w:cs="Times New Roman" w:hint="default"/>
        <w:color w:val="000000" w:themeColor="text1"/>
        <w:sz w:val="24"/>
      </w:rPr>
    </w:lvl>
    <w:lvl w:ilvl="4">
      <w:start w:val="1"/>
      <w:numFmt w:val="decimal"/>
      <w:isLgl/>
      <w:lvlText w:val="%1.%2.%3.%4.%5"/>
      <w:lvlJc w:val="left"/>
      <w:pPr>
        <w:ind w:left="2880" w:hanging="1080"/>
      </w:pPr>
      <w:rPr>
        <w:rFonts w:ascii="Times New Roman" w:hAnsi="Times New Roman" w:cs="Times New Roman" w:hint="default"/>
        <w:color w:val="000000" w:themeColor="text1"/>
        <w:sz w:val="24"/>
      </w:rPr>
    </w:lvl>
    <w:lvl w:ilvl="5">
      <w:start w:val="1"/>
      <w:numFmt w:val="decimal"/>
      <w:isLgl/>
      <w:lvlText w:val="%1.%2.%3.%4.%5.%6"/>
      <w:lvlJc w:val="left"/>
      <w:pPr>
        <w:ind w:left="3240" w:hanging="1080"/>
      </w:pPr>
      <w:rPr>
        <w:rFonts w:ascii="Times New Roman" w:hAnsi="Times New Roman" w:cs="Times New Roman" w:hint="default"/>
        <w:color w:val="000000" w:themeColor="text1"/>
        <w:sz w:val="24"/>
      </w:rPr>
    </w:lvl>
    <w:lvl w:ilvl="6">
      <w:start w:val="1"/>
      <w:numFmt w:val="decimal"/>
      <w:isLgl/>
      <w:lvlText w:val="%1.%2.%3.%4.%5.%6.%7"/>
      <w:lvlJc w:val="left"/>
      <w:pPr>
        <w:ind w:left="3960" w:hanging="1440"/>
      </w:pPr>
      <w:rPr>
        <w:rFonts w:ascii="Times New Roman" w:hAnsi="Times New Roman" w:cs="Times New Roman" w:hint="default"/>
        <w:color w:val="000000" w:themeColor="text1"/>
        <w:sz w:val="24"/>
      </w:rPr>
    </w:lvl>
    <w:lvl w:ilvl="7">
      <w:start w:val="1"/>
      <w:numFmt w:val="decimal"/>
      <w:isLgl/>
      <w:lvlText w:val="%1.%2.%3.%4.%5.%6.%7.%8"/>
      <w:lvlJc w:val="left"/>
      <w:pPr>
        <w:ind w:left="4320" w:hanging="1440"/>
      </w:pPr>
      <w:rPr>
        <w:rFonts w:ascii="Times New Roman" w:hAnsi="Times New Roman" w:cs="Times New Roman" w:hint="default"/>
        <w:color w:val="000000" w:themeColor="text1"/>
        <w:sz w:val="24"/>
      </w:rPr>
    </w:lvl>
    <w:lvl w:ilvl="8">
      <w:start w:val="1"/>
      <w:numFmt w:val="decimal"/>
      <w:isLgl/>
      <w:lvlText w:val="%1.%2.%3.%4.%5.%6.%7.%8.%9"/>
      <w:lvlJc w:val="left"/>
      <w:pPr>
        <w:ind w:left="4680" w:hanging="1440"/>
      </w:pPr>
      <w:rPr>
        <w:rFonts w:ascii="Times New Roman" w:hAnsi="Times New Roman" w:cs="Times New Roman" w:hint="default"/>
        <w:color w:val="000000" w:themeColor="text1"/>
        <w:sz w:val="24"/>
      </w:rPr>
    </w:lvl>
  </w:abstractNum>
  <w:abstractNum w:abstractNumId="29" w15:restartNumberingAfterBreak="0">
    <w:nsid w:val="6A60442A"/>
    <w:multiLevelType w:val="hybridMultilevel"/>
    <w:tmpl w:val="BABA15E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BC11F10"/>
    <w:multiLevelType w:val="hybridMultilevel"/>
    <w:tmpl w:val="3320E39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2F9782A"/>
    <w:multiLevelType w:val="hybridMultilevel"/>
    <w:tmpl w:val="0FD6D406"/>
    <w:lvl w:ilvl="0" w:tplc="240A000D">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2" w15:restartNumberingAfterBreak="0">
    <w:nsid w:val="75FF06D2"/>
    <w:multiLevelType w:val="hybridMultilevel"/>
    <w:tmpl w:val="8B0481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B343A43"/>
    <w:multiLevelType w:val="hybridMultilevel"/>
    <w:tmpl w:val="B0AEAA30"/>
    <w:lvl w:ilvl="0" w:tplc="FC88A2A4">
      <w:numFmt w:val="bullet"/>
      <w:lvlText w:val="-"/>
      <w:lvlJc w:val="left"/>
      <w:pPr>
        <w:ind w:left="720" w:hanging="360"/>
      </w:pPr>
      <w:rPr>
        <w:rFonts w:ascii="Times New Roman" w:eastAsiaTheme="minorEastAsia" w:hAnsi="Times New Roman" w:cs="Times New Roman"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FA124BF"/>
    <w:multiLevelType w:val="multilevel"/>
    <w:tmpl w:val="9058FCF2"/>
    <w:lvl w:ilvl="0">
      <w:start w:val="1"/>
      <w:numFmt w:val="decimal"/>
      <w:lvlText w:val="%1."/>
      <w:lvlJc w:val="left"/>
      <w:pPr>
        <w:ind w:left="720" w:hanging="360"/>
      </w:pPr>
      <w:rPr>
        <w:rFonts w:ascii="Times New Roman" w:hAnsi="Times New Roman" w:cs="Times New Roman" w:hint="default"/>
        <w:sz w:val="24"/>
      </w:rPr>
    </w:lvl>
    <w:lvl w:ilvl="1">
      <w:start w:val="1"/>
      <w:numFmt w:val="decimal"/>
      <w:isLgl/>
      <w:lvlText w:val="%1.%2"/>
      <w:lvlJc w:val="left"/>
      <w:pPr>
        <w:ind w:left="1080" w:hanging="360"/>
      </w:pPr>
      <w:rPr>
        <w:rFonts w:ascii="Times New Roman" w:hAnsi="Times New Roman" w:cs="Times New Roman" w:hint="default"/>
        <w:color w:val="000000" w:themeColor="text1"/>
        <w:sz w:val="24"/>
      </w:rPr>
    </w:lvl>
    <w:lvl w:ilvl="2">
      <w:start w:val="1"/>
      <w:numFmt w:val="decimal"/>
      <w:isLgl/>
      <w:lvlText w:val="%1.%2.%3"/>
      <w:lvlJc w:val="left"/>
      <w:pPr>
        <w:ind w:left="1800" w:hanging="720"/>
      </w:pPr>
      <w:rPr>
        <w:rFonts w:ascii="Times New Roman" w:hAnsi="Times New Roman" w:cs="Times New Roman" w:hint="default"/>
        <w:color w:val="000000" w:themeColor="text1"/>
        <w:sz w:val="24"/>
      </w:rPr>
    </w:lvl>
    <w:lvl w:ilvl="3">
      <w:start w:val="1"/>
      <w:numFmt w:val="decimal"/>
      <w:isLgl/>
      <w:lvlText w:val="%1.%2.%3.%4"/>
      <w:lvlJc w:val="left"/>
      <w:pPr>
        <w:ind w:left="2160" w:hanging="720"/>
      </w:pPr>
      <w:rPr>
        <w:rFonts w:ascii="Times New Roman" w:hAnsi="Times New Roman" w:cs="Times New Roman" w:hint="default"/>
        <w:color w:val="000000" w:themeColor="text1"/>
        <w:sz w:val="24"/>
      </w:rPr>
    </w:lvl>
    <w:lvl w:ilvl="4">
      <w:start w:val="1"/>
      <w:numFmt w:val="decimal"/>
      <w:isLgl/>
      <w:lvlText w:val="%1.%2.%3.%4.%5"/>
      <w:lvlJc w:val="left"/>
      <w:pPr>
        <w:ind w:left="2880" w:hanging="1080"/>
      </w:pPr>
      <w:rPr>
        <w:rFonts w:ascii="Times New Roman" w:hAnsi="Times New Roman" w:cs="Times New Roman" w:hint="default"/>
        <w:color w:val="000000" w:themeColor="text1"/>
        <w:sz w:val="24"/>
      </w:rPr>
    </w:lvl>
    <w:lvl w:ilvl="5">
      <w:start w:val="1"/>
      <w:numFmt w:val="decimal"/>
      <w:isLgl/>
      <w:lvlText w:val="%1.%2.%3.%4.%5.%6"/>
      <w:lvlJc w:val="left"/>
      <w:pPr>
        <w:ind w:left="3240" w:hanging="1080"/>
      </w:pPr>
      <w:rPr>
        <w:rFonts w:ascii="Times New Roman" w:hAnsi="Times New Roman" w:cs="Times New Roman" w:hint="default"/>
        <w:color w:val="000000" w:themeColor="text1"/>
        <w:sz w:val="24"/>
      </w:rPr>
    </w:lvl>
    <w:lvl w:ilvl="6">
      <w:start w:val="1"/>
      <w:numFmt w:val="decimal"/>
      <w:isLgl/>
      <w:lvlText w:val="%1.%2.%3.%4.%5.%6.%7"/>
      <w:lvlJc w:val="left"/>
      <w:pPr>
        <w:ind w:left="3960" w:hanging="1440"/>
      </w:pPr>
      <w:rPr>
        <w:rFonts w:ascii="Times New Roman" w:hAnsi="Times New Roman" w:cs="Times New Roman" w:hint="default"/>
        <w:color w:val="000000" w:themeColor="text1"/>
        <w:sz w:val="24"/>
      </w:rPr>
    </w:lvl>
    <w:lvl w:ilvl="7">
      <w:start w:val="1"/>
      <w:numFmt w:val="decimal"/>
      <w:isLgl/>
      <w:lvlText w:val="%1.%2.%3.%4.%5.%6.%7.%8"/>
      <w:lvlJc w:val="left"/>
      <w:pPr>
        <w:ind w:left="4320" w:hanging="1440"/>
      </w:pPr>
      <w:rPr>
        <w:rFonts w:ascii="Times New Roman" w:hAnsi="Times New Roman" w:cs="Times New Roman" w:hint="default"/>
        <w:color w:val="000000" w:themeColor="text1"/>
        <w:sz w:val="24"/>
      </w:rPr>
    </w:lvl>
    <w:lvl w:ilvl="8">
      <w:start w:val="1"/>
      <w:numFmt w:val="decimal"/>
      <w:isLgl/>
      <w:lvlText w:val="%1.%2.%3.%4.%5.%6.%7.%8.%9"/>
      <w:lvlJc w:val="left"/>
      <w:pPr>
        <w:ind w:left="4680" w:hanging="1440"/>
      </w:pPr>
      <w:rPr>
        <w:rFonts w:ascii="Times New Roman" w:hAnsi="Times New Roman" w:cs="Times New Roman" w:hint="default"/>
        <w:color w:val="000000" w:themeColor="text1"/>
        <w:sz w:val="24"/>
      </w:rPr>
    </w:lvl>
  </w:abstractNum>
  <w:num w:numId="1">
    <w:abstractNumId w:val="12"/>
  </w:num>
  <w:num w:numId="2">
    <w:abstractNumId w:val="17"/>
  </w:num>
  <w:num w:numId="3">
    <w:abstractNumId w:val="30"/>
  </w:num>
  <w:num w:numId="4">
    <w:abstractNumId w:val="20"/>
  </w:num>
  <w:num w:numId="5">
    <w:abstractNumId w:val="19"/>
  </w:num>
  <w:num w:numId="6">
    <w:abstractNumId w:val="15"/>
  </w:num>
  <w:num w:numId="7">
    <w:abstractNumId w:val="0"/>
  </w:num>
  <w:num w:numId="8">
    <w:abstractNumId w:val="1"/>
  </w:num>
  <w:num w:numId="9">
    <w:abstractNumId w:val="13"/>
  </w:num>
  <w:num w:numId="10">
    <w:abstractNumId w:val="28"/>
  </w:num>
  <w:num w:numId="11">
    <w:abstractNumId w:val="29"/>
  </w:num>
  <w:num w:numId="12">
    <w:abstractNumId w:val="3"/>
  </w:num>
  <w:num w:numId="13">
    <w:abstractNumId w:val="33"/>
  </w:num>
  <w:num w:numId="14">
    <w:abstractNumId w:val="6"/>
  </w:num>
  <w:num w:numId="15">
    <w:abstractNumId w:val="24"/>
  </w:num>
  <w:num w:numId="16">
    <w:abstractNumId w:val="8"/>
  </w:num>
  <w:num w:numId="17">
    <w:abstractNumId w:val="7"/>
  </w:num>
  <w:num w:numId="18">
    <w:abstractNumId w:val="22"/>
  </w:num>
  <w:num w:numId="19">
    <w:abstractNumId w:val="11"/>
  </w:num>
  <w:num w:numId="20">
    <w:abstractNumId w:val="5"/>
  </w:num>
  <w:num w:numId="21">
    <w:abstractNumId w:val="32"/>
  </w:num>
  <w:num w:numId="22">
    <w:abstractNumId w:val="31"/>
  </w:num>
  <w:num w:numId="23">
    <w:abstractNumId w:val="34"/>
  </w:num>
  <w:num w:numId="24">
    <w:abstractNumId w:val="21"/>
  </w:num>
  <w:num w:numId="25">
    <w:abstractNumId w:val="26"/>
  </w:num>
  <w:num w:numId="26">
    <w:abstractNumId w:val="25"/>
  </w:num>
  <w:num w:numId="27">
    <w:abstractNumId w:val="10"/>
  </w:num>
  <w:num w:numId="28">
    <w:abstractNumId w:val="18"/>
  </w:num>
  <w:num w:numId="29">
    <w:abstractNumId w:val="9"/>
  </w:num>
  <w:num w:numId="30">
    <w:abstractNumId w:val="27"/>
  </w:num>
  <w:num w:numId="31">
    <w:abstractNumId w:val="14"/>
  </w:num>
  <w:num w:numId="32">
    <w:abstractNumId w:val="16"/>
  </w:num>
  <w:num w:numId="33">
    <w:abstractNumId w:val="23"/>
  </w:num>
  <w:num w:numId="34">
    <w:abstractNumId w:val="2"/>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C89"/>
    <w:rsid w:val="00030EFF"/>
    <w:rsid w:val="00036FBF"/>
    <w:rsid w:val="000600A4"/>
    <w:rsid w:val="000609C9"/>
    <w:rsid w:val="000729B5"/>
    <w:rsid w:val="00076A68"/>
    <w:rsid w:val="00094AB0"/>
    <w:rsid w:val="00097FE6"/>
    <w:rsid w:val="000D241A"/>
    <w:rsid w:val="000E7512"/>
    <w:rsid w:val="000F5D76"/>
    <w:rsid w:val="001019D4"/>
    <w:rsid w:val="00106DC2"/>
    <w:rsid w:val="00135D57"/>
    <w:rsid w:val="00140205"/>
    <w:rsid w:val="00144818"/>
    <w:rsid w:val="00152DB1"/>
    <w:rsid w:val="0016056B"/>
    <w:rsid w:val="00165161"/>
    <w:rsid w:val="00165343"/>
    <w:rsid w:val="001713BC"/>
    <w:rsid w:val="001B4F61"/>
    <w:rsid w:val="001C4867"/>
    <w:rsid w:val="001C4AA6"/>
    <w:rsid w:val="001D26FB"/>
    <w:rsid w:val="001E6389"/>
    <w:rsid w:val="002160B1"/>
    <w:rsid w:val="00237439"/>
    <w:rsid w:val="00253237"/>
    <w:rsid w:val="00263ABD"/>
    <w:rsid w:val="0029EDE0"/>
    <w:rsid w:val="002B65BA"/>
    <w:rsid w:val="002B795A"/>
    <w:rsid w:val="002D0DB6"/>
    <w:rsid w:val="002F6792"/>
    <w:rsid w:val="00307B26"/>
    <w:rsid w:val="003276AA"/>
    <w:rsid w:val="00347A3B"/>
    <w:rsid w:val="00351C89"/>
    <w:rsid w:val="003562DD"/>
    <w:rsid w:val="003613AF"/>
    <w:rsid w:val="00363A93"/>
    <w:rsid w:val="00395BA0"/>
    <w:rsid w:val="003A59F6"/>
    <w:rsid w:val="003B3A91"/>
    <w:rsid w:val="003C04B0"/>
    <w:rsid w:val="003C1362"/>
    <w:rsid w:val="003C1DCC"/>
    <w:rsid w:val="003C7FBE"/>
    <w:rsid w:val="003D68AF"/>
    <w:rsid w:val="003F6CB6"/>
    <w:rsid w:val="004218A4"/>
    <w:rsid w:val="00422D49"/>
    <w:rsid w:val="0045625E"/>
    <w:rsid w:val="0047755E"/>
    <w:rsid w:val="00491AE7"/>
    <w:rsid w:val="004B0AA4"/>
    <w:rsid w:val="004B1A5C"/>
    <w:rsid w:val="004B2D25"/>
    <w:rsid w:val="004C0F01"/>
    <w:rsid w:val="004E0610"/>
    <w:rsid w:val="004E5087"/>
    <w:rsid w:val="0050374B"/>
    <w:rsid w:val="00505C3A"/>
    <w:rsid w:val="005230C8"/>
    <w:rsid w:val="005241D3"/>
    <w:rsid w:val="00530FD8"/>
    <w:rsid w:val="00541503"/>
    <w:rsid w:val="005514A8"/>
    <w:rsid w:val="00565E4B"/>
    <w:rsid w:val="005911E5"/>
    <w:rsid w:val="005B29B1"/>
    <w:rsid w:val="005C36BB"/>
    <w:rsid w:val="005D319C"/>
    <w:rsid w:val="005F7A33"/>
    <w:rsid w:val="00647E52"/>
    <w:rsid w:val="00652E1B"/>
    <w:rsid w:val="00665335"/>
    <w:rsid w:val="006657FA"/>
    <w:rsid w:val="006729B2"/>
    <w:rsid w:val="0068140B"/>
    <w:rsid w:val="006902D5"/>
    <w:rsid w:val="006A6B2E"/>
    <w:rsid w:val="006C2AA4"/>
    <w:rsid w:val="006D2EB9"/>
    <w:rsid w:val="00704EAD"/>
    <w:rsid w:val="00715309"/>
    <w:rsid w:val="00730AF2"/>
    <w:rsid w:val="007315BA"/>
    <w:rsid w:val="00740DA1"/>
    <w:rsid w:val="00776D85"/>
    <w:rsid w:val="0077763E"/>
    <w:rsid w:val="00784F51"/>
    <w:rsid w:val="0079271E"/>
    <w:rsid w:val="007A3894"/>
    <w:rsid w:val="007B6593"/>
    <w:rsid w:val="007C0FF3"/>
    <w:rsid w:val="007D5FD3"/>
    <w:rsid w:val="007E2F2B"/>
    <w:rsid w:val="007E638B"/>
    <w:rsid w:val="007F61E7"/>
    <w:rsid w:val="008046B5"/>
    <w:rsid w:val="00804C99"/>
    <w:rsid w:val="00820590"/>
    <w:rsid w:val="008229E1"/>
    <w:rsid w:val="00832D2E"/>
    <w:rsid w:val="0084472E"/>
    <w:rsid w:val="00874624"/>
    <w:rsid w:val="008969FB"/>
    <w:rsid w:val="008B034D"/>
    <w:rsid w:val="008B4427"/>
    <w:rsid w:val="008D0C7B"/>
    <w:rsid w:val="008D5D76"/>
    <w:rsid w:val="008F0D4A"/>
    <w:rsid w:val="00914D95"/>
    <w:rsid w:val="00916079"/>
    <w:rsid w:val="0094665C"/>
    <w:rsid w:val="00947D99"/>
    <w:rsid w:val="00955D9C"/>
    <w:rsid w:val="00987DF8"/>
    <w:rsid w:val="009A11F1"/>
    <w:rsid w:val="009A18C0"/>
    <w:rsid w:val="009A4FBF"/>
    <w:rsid w:val="009D0414"/>
    <w:rsid w:val="009D0D41"/>
    <w:rsid w:val="009E2407"/>
    <w:rsid w:val="009E321D"/>
    <w:rsid w:val="00A123E6"/>
    <w:rsid w:val="00A1368E"/>
    <w:rsid w:val="00A14B6F"/>
    <w:rsid w:val="00A2188C"/>
    <w:rsid w:val="00A250B1"/>
    <w:rsid w:val="00A3011A"/>
    <w:rsid w:val="00A31C21"/>
    <w:rsid w:val="00A376D9"/>
    <w:rsid w:val="00A6622E"/>
    <w:rsid w:val="00A76260"/>
    <w:rsid w:val="00A85966"/>
    <w:rsid w:val="00A87264"/>
    <w:rsid w:val="00A92053"/>
    <w:rsid w:val="00AA6254"/>
    <w:rsid w:val="00AB178E"/>
    <w:rsid w:val="00AC0079"/>
    <w:rsid w:val="00AC4E85"/>
    <w:rsid w:val="00AC77F0"/>
    <w:rsid w:val="00AD67C3"/>
    <w:rsid w:val="00AE2B64"/>
    <w:rsid w:val="00AE34C8"/>
    <w:rsid w:val="00AE5505"/>
    <w:rsid w:val="00AF4D09"/>
    <w:rsid w:val="00B16611"/>
    <w:rsid w:val="00B174E6"/>
    <w:rsid w:val="00B21406"/>
    <w:rsid w:val="00B23D07"/>
    <w:rsid w:val="00B26941"/>
    <w:rsid w:val="00B30318"/>
    <w:rsid w:val="00B42568"/>
    <w:rsid w:val="00B42E81"/>
    <w:rsid w:val="00B552F9"/>
    <w:rsid w:val="00B62DED"/>
    <w:rsid w:val="00B84FEC"/>
    <w:rsid w:val="00B97D20"/>
    <w:rsid w:val="00BB31B9"/>
    <w:rsid w:val="00BC7609"/>
    <w:rsid w:val="00BE6128"/>
    <w:rsid w:val="00BE7AFB"/>
    <w:rsid w:val="00BF03D8"/>
    <w:rsid w:val="00C30A54"/>
    <w:rsid w:val="00C41373"/>
    <w:rsid w:val="00C44F00"/>
    <w:rsid w:val="00C50CA8"/>
    <w:rsid w:val="00C61331"/>
    <w:rsid w:val="00C71F07"/>
    <w:rsid w:val="00C7551E"/>
    <w:rsid w:val="00C878FB"/>
    <w:rsid w:val="00CC473A"/>
    <w:rsid w:val="00CC5651"/>
    <w:rsid w:val="00CC5A4E"/>
    <w:rsid w:val="00CD341A"/>
    <w:rsid w:val="00CF5C8B"/>
    <w:rsid w:val="00D04128"/>
    <w:rsid w:val="00D069B3"/>
    <w:rsid w:val="00D13EDA"/>
    <w:rsid w:val="00D21F0D"/>
    <w:rsid w:val="00D26508"/>
    <w:rsid w:val="00D311B5"/>
    <w:rsid w:val="00D57A77"/>
    <w:rsid w:val="00D625D0"/>
    <w:rsid w:val="00D62775"/>
    <w:rsid w:val="00D6631D"/>
    <w:rsid w:val="00D95D5B"/>
    <w:rsid w:val="00DB5281"/>
    <w:rsid w:val="00DB6347"/>
    <w:rsid w:val="00DC1A9A"/>
    <w:rsid w:val="00DC7B1F"/>
    <w:rsid w:val="00DE1D55"/>
    <w:rsid w:val="00DE6C3F"/>
    <w:rsid w:val="00DF267F"/>
    <w:rsid w:val="00E137C3"/>
    <w:rsid w:val="00E175BA"/>
    <w:rsid w:val="00E25FE4"/>
    <w:rsid w:val="00E408E4"/>
    <w:rsid w:val="00E50AA0"/>
    <w:rsid w:val="00E55AC2"/>
    <w:rsid w:val="00E55BFE"/>
    <w:rsid w:val="00E63CD1"/>
    <w:rsid w:val="00E87E79"/>
    <w:rsid w:val="00E90664"/>
    <w:rsid w:val="00EA3DB6"/>
    <w:rsid w:val="00EA6584"/>
    <w:rsid w:val="00EB0739"/>
    <w:rsid w:val="00EB5630"/>
    <w:rsid w:val="00EC6E4A"/>
    <w:rsid w:val="00ED40A9"/>
    <w:rsid w:val="00ED420D"/>
    <w:rsid w:val="00EE1D7E"/>
    <w:rsid w:val="00EE4ED5"/>
    <w:rsid w:val="00EF2847"/>
    <w:rsid w:val="00F01354"/>
    <w:rsid w:val="00F13759"/>
    <w:rsid w:val="00F271B1"/>
    <w:rsid w:val="00F37498"/>
    <w:rsid w:val="00F53720"/>
    <w:rsid w:val="00F5470F"/>
    <w:rsid w:val="00F559CD"/>
    <w:rsid w:val="00F609DE"/>
    <w:rsid w:val="00F63E48"/>
    <w:rsid w:val="00F6728C"/>
    <w:rsid w:val="00F71F43"/>
    <w:rsid w:val="00F80661"/>
    <w:rsid w:val="00F8133D"/>
    <w:rsid w:val="00FA4460"/>
    <w:rsid w:val="00FB45A8"/>
    <w:rsid w:val="00FD0611"/>
    <w:rsid w:val="00FD1706"/>
    <w:rsid w:val="00FF239A"/>
    <w:rsid w:val="14E25575"/>
    <w:rsid w:val="3DAF853C"/>
    <w:rsid w:val="3E7FEF26"/>
    <w:rsid w:val="590AB931"/>
    <w:rsid w:val="68AEE980"/>
    <w:rsid w:val="726B04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EF060B"/>
  <w15:docId w15:val="{B7F0581E-6771-478B-9173-CEF24B2DE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94665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94665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94665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1C2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31C21"/>
    <w:rPr>
      <w:lang w:val="es-ES_tradnl"/>
    </w:rPr>
  </w:style>
  <w:style w:type="paragraph" w:styleId="Piedepgina">
    <w:name w:val="footer"/>
    <w:basedOn w:val="Normal"/>
    <w:link w:val="PiedepginaCar"/>
    <w:uiPriority w:val="99"/>
    <w:unhideWhenUsed/>
    <w:rsid w:val="00A31C2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31C21"/>
    <w:rPr>
      <w:lang w:val="es-ES_tradnl"/>
    </w:rPr>
  </w:style>
  <w:style w:type="paragraph" w:styleId="Textodeglobo">
    <w:name w:val="Balloon Text"/>
    <w:basedOn w:val="Normal"/>
    <w:link w:val="TextodegloboCar"/>
    <w:uiPriority w:val="99"/>
    <w:semiHidden/>
    <w:unhideWhenUsed/>
    <w:rsid w:val="00A31C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1C21"/>
    <w:rPr>
      <w:rFonts w:ascii="Tahoma" w:hAnsi="Tahoma" w:cs="Tahoma"/>
      <w:sz w:val="16"/>
      <w:szCs w:val="16"/>
      <w:lang w:val="es-ES_tradnl"/>
    </w:rPr>
  </w:style>
  <w:style w:type="character" w:styleId="Hipervnculo">
    <w:name w:val="Hyperlink"/>
    <w:basedOn w:val="Fuentedeprrafopredeter"/>
    <w:uiPriority w:val="99"/>
    <w:unhideWhenUsed/>
    <w:rsid w:val="00A31C21"/>
    <w:rPr>
      <w:color w:val="0000FF"/>
      <w:u w:val="single"/>
    </w:rPr>
  </w:style>
  <w:style w:type="character" w:customStyle="1" w:styleId="A6">
    <w:name w:val="A6"/>
    <w:uiPriority w:val="99"/>
    <w:rsid w:val="00A2188C"/>
    <w:rPr>
      <w:rFonts w:cs="Minion Pro Cond"/>
      <w:b/>
      <w:bCs/>
      <w:color w:val="000000"/>
      <w:sz w:val="28"/>
      <w:szCs w:val="28"/>
    </w:rPr>
  </w:style>
  <w:style w:type="character" w:customStyle="1" w:styleId="Mencinsinresolver1">
    <w:name w:val="Mención sin resolver1"/>
    <w:basedOn w:val="Fuentedeprrafopredeter"/>
    <w:uiPriority w:val="99"/>
    <w:semiHidden/>
    <w:unhideWhenUsed/>
    <w:rsid w:val="00A2188C"/>
    <w:rPr>
      <w:color w:val="808080"/>
      <w:shd w:val="clear" w:color="auto" w:fill="E6E6E6"/>
    </w:rPr>
  </w:style>
  <w:style w:type="table" w:styleId="Tablaconcuadrcula">
    <w:name w:val="Table Grid"/>
    <w:basedOn w:val="Tab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uiPriority w:val="1"/>
    <w:qFormat/>
    <w:pPr>
      <w:spacing w:after="0" w:line="240" w:lineRule="auto"/>
    </w:pPr>
  </w:style>
  <w:style w:type="paragraph" w:styleId="Prrafodelista">
    <w:name w:val="List Paragraph"/>
    <w:basedOn w:val="Normal"/>
    <w:uiPriority w:val="34"/>
    <w:qFormat/>
    <w:rsid w:val="00CC5651"/>
    <w:pPr>
      <w:ind w:left="720"/>
      <w:contextualSpacing/>
    </w:pPr>
  </w:style>
  <w:style w:type="character" w:customStyle="1" w:styleId="Ttulo1Car">
    <w:name w:val="Título 1 Car"/>
    <w:basedOn w:val="Fuentedeprrafopredeter"/>
    <w:link w:val="Ttulo1"/>
    <w:uiPriority w:val="9"/>
    <w:rsid w:val="0094665C"/>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94665C"/>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94665C"/>
    <w:rPr>
      <w:rFonts w:asciiTheme="majorHAnsi" w:eastAsiaTheme="majorEastAsia" w:hAnsiTheme="majorHAnsi" w:cstheme="majorBidi"/>
      <w:color w:val="243F60" w:themeColor="accent1" w:themeShade="7F"/>
      <w:sz w:val="24"/>
      <w:szCs w:val="24"/>
    </w:rPr>
  </w:style>
  <w:style w:type="paragraph" w:styleId="Descripcin">
    <w:name w:val="caption"/>
    <w:basedOn w:val="Normal"/>
    <w:next w:val="Normal"/>
    <w:uiPriority w:val="35"/>
    <w:unhideWhenUsed/>
    <w:qFormat/>
    <w:rsid w:val="009A4FBF"/>
    <w:pPr>
      <w:spacing w:line="240" w:lineRule="auto"/>
    </w:pPr>
    <w:rPr>
      <w:i/>
      <w:iCs/>
      <w:color w:val="1F497D" w:themeColor="text2"/>
      <w:sz w:val="18"/>
      <w:szCs w:val="18"/>
    </w:rPr>
  </w:style>
  <w:style w:type="paragraph" w:styleId="TtuloTDC">
    <w:name w:val="TOC Heading"/>
    <w:basedOn w:val="Ttulo1"/>
    <w:next w:val="Normal"/>
    <w:uiPriority w:val="39"/>
    <w:unhideWhenUsed/>
    <w:qFormat/>
    <w:rsid w:val="0084472E"/>
    <w:pPr>
      <w:spacing w:line="259" w:lineRule="auto"/>
      <w:outlineLvl w:val="9"/>
    </w:pPr>
    <w:rPr>
      <w:lang w:val="es-CO" w:eastAsia="es-CO"/>
    </w:rPr>
  </w:style>
  <w:style w:type="paragraph" w:styleId="TDC1">
    <w:name w:val="toc 1"/>
    <w:basedOn w:val="Normal"/>
    <w:next w:val="Normal"/>
    <w:autoRedefine/>
    <w:uiPriority w:val="39"/>
    <w:unhideWhenUsed/>
    <w:rsid w:val="0084472E"/>
    <w:pPr>
      <w:spacing w:after="100"/>
    </w:pPr>
  </w:style>
  <w:style w:type="paragraph" w:styleId="TDC2">
    <w:name w:val="toc 2"/>
    <w:basedOn w:val="Normal"/>
    <w:next w:val="Normal"/>
    <w:autoRedefine/>
    <w:uiPriority w:val="39"/>
    <w:unhideWhenUsed/>
    <w:rsid w:val="0084472E"/>
    <w:pPr>
      <w:spacing w:after="100"/>
      <w:ind w:left="220"/>
    </w:pPr>
  </w:style>
  <w:style w:type="paragraph" w:styleId="TDC3">
    <w:name w:val="toc 3"/>
    <w:basedOn w:val="Normal"/>
    <w:next w:val="Normal"/>
    <w:autoRedefine/>
    <w:uiPriority w:val="39"/>
    <w:unhideWhenUsed/>
    <w:rsid w:val="0084472E"/>
    <w:pPr>
      <w:spacing w:after="100"/>
      <w:ind w:left="440"/>
    </w:pPr>
  </w:style>
  <w:style w:type="paragraph" w:styleId="Tabladeilustraciones">
    <w:name w:val="table of figures"/>
    <w:basedOn w:val="Normal"/>
    <w:next w:val="Normal"/>
    <w:uiPriority w:val="99"/>
    <w:unhideWhenUsed/>
    <w:rsid w:val="00C30A5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5484704">
      <w:bodyDiv w:val="1"/>
      <w:marLeft w:val="0"/>
      <w:marRight w:val="0"/>
      <w:marTop w:val="0"/>
      <w:marBottom w:val="0"/>
      <w:divBdr>
        <w:top w:val="none" w:sz="0" w:space="0" w:color="auto"/>
        <w:left w:val="none" w:sz="0" w:space="0" w:color="auto"/>
        <w:bottom w:val="none" w:sz="0" w:space="0" w:color="auto"/>
        <w:right w:val="none" w:sz="0" w:space="0" w:color="auto"/>
      </w:divBdr>
    </w:div>
    <w:div w:id="110010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microautomacion.com/capacitacion/Manual021IntroduccinalaNeumtica.pdf"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31830-C279-45F4-A0E6-C3BF6779B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1450</Words>
  <Characters>7981</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Windows XP Colossus Edition 2 Reloaded</Company>
  <LinksUpToDate>false</LinksUpToDate>
  <CharactersWithSpaces>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Colossus User</dc:creator>
  <cp:lastModifiedBy>Tatiana Balcazar</cp:lastModifiedBy>
  <cp:revision>2</cp:revision>
  <cp:lastPrinted>2011-08-07T03:48:00Z</cp:lastPrinted>
  <dcterms:created xsi:type="dcterms:W3CDTF">2018-09-30T23:13:00Z</dcterms:created>
  <dcterms:modified xsi:type="dcterms:W3CDTF">2018-09-30T23:13:00Z</dcterms:modified>
</cp:coreProperties>
</file>