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97" w:rsidRDefault="005623AE">
      <w:bookmarkStart w:id="0" w:name="_GoBack"/>
      <w:r>
        <w:rPr>
          <w:noProof/>
          <w:lang w:eastAsia="es-ES"/>
        </w:rPr>
        <w:drawing>
          <wp:inline distT="0" distB="0" distL="0" distR="0">
            <wp:extent cx="5400040" cy="3150235"/>
            <wp:effectExtent l="0" t="0" r="10160" b="1206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1C16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AE"/>
    <w:rsid w:val="001C1697"/>
    <w:rsid w:val="0056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612A2-25BC-49B9-940A-9AF2CCA4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Beneficios</a:t>
            </a:r>
            <a:r>
              <a:rPr lang="es-ES" baseline="0"/>
              <a:t> en el Año 2021</a:t>
            </a:r>
            <a:endParaRPr lang="es-E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Hoja1!$A$2:$A$5</c:f>
              <c:strCache>
                <c:ptCount val="4"/>
                <c:pt idx="0">
                  <c:v>Compras 2021 3,2</c:v>
                </c:pt>
                <c:pt idx="1">
                  <c:v>Ventas 2021</c:v>
                </c:pt>
                <c:pt idx="2">
                  <c:v>Gastos Produccion 2,9</c:v>
                </c:pt>
                <c:pt idx="3">
                  <c:v>Venta c/u 240 euros  4,1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3.6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D6B-4367-99B5-EA79F8F43AF2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Hoja1!$A$2:$A$5</c:f>
              <c:strCache>
                <c:ptCount val="4"/>
                <c:pt idx="0">
                  <c:v>Compras 2021 3,2</c:v>
                </c:pt>
                <c:pt idx="1">
                  <c:v>Ventas 2021</c:v>
                </c:pt>
                <c:pt idx="2">
                  <c:v>Gastos Produccion 2,9</c:v>
                </c:pt>
                <c:pt idx="3">
                  <c:v>Venta c/u 240 euros  4,1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1.9</c:v>
                </c:pt>
                <c:pt idx="1">
                  <c:v>4.9000000000000004</c:v>
                </c:pt>
                <c:pt idx="2">
                  <c:v>2.9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D6B-4367-99B5-EA79F8F43AF2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Hoja1!$A$2:$A$5</c:f>
              <c:strCache>
                <c:ptCount val="4"/>
                <c:pt idx="0">
                  <c:v>Compras 2021 3,2</c:v>
                </c:pt>
                <c:pt idx="1">
                  <c:v>Ventas 2021</c:v>
                </c:pt>
                <c:pt idx="2">
                  <c:v>Gastos Produccion 2,9</c:v>
                </c:pt>
                <c:pt idx="3">
                  <c:v>Venta c/u 240 euros  4,1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D6B-4367-99B5-EA79F8F43A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8298200"/>
        <c:axId val="121305200"/>
      </c:lineChart>
      <c:catAx>
        <c:axId val="158298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21305200"/>
        <c:crosses val="autoZero"/>
        <c:auto val="1"/>
        <c:lblAlgn val="ctr"/>
        <c:lblOffset val="100"/>
        <c:noMultiLvlLbl val="0"/>
      </c:catAx>
      <c:valAx>
        <c:axId val="121305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58298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B65B0-E012-40EA-B62F-AF8F898A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Packard</dc:creator>
  <cp:keywords/>
  <dc:description/>
  <cp:lastModifiedBy>Hewlett Packard</cp:lastModifiedBy>
  <cp:revision>1</cp:revision>
  <dcterms:created xsi:type="dcterms:W3CDTF">2021-07-13T12:21:00Z</dcterms:created>
  <dcterms:modified xsi:type="dcterms:W3CDTF">2021-07-13T12:28:00Z</dcterms:modified>
</cp:coreProperties>
</file>